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FBA96" w14:textId="77777777" w:rsidR="005F4C7A" w:rsidRPr="00216A81" w:rsidRDefault="004758DD" w:rsidP="004758DD">
      <w:pPr>
        <w:spacing w:after="0" w:line="240" w:lineRule="auto"/>
        <w:jc w:val="center"/>
        <w:rPr>
          <w:rFonts w:ascii="Times New Roman" w:hAnsi="Times New Roman" w:cs="Times New Roman"/>
          <w:b/>
          <w:color w:val="000000" w:themeColor="text1"/>
          <w:sz w:val="28"/>
          <w:szCs w:val="28"/>
        </w:rPr>
      </w:pPr>
      <w:bookmarkStart w:id="0" w:name="_GoBack"/>
      <w:bookmarkEnd w:id="0"/>
      <w:r w:rsidRPr="00216A81">
        <w:rPr>
          <w:rFonts w:ascii="Times New Roman" w:hAnsi="Times New Roman" w:cs="Times New Roman"/>
          <w:b/>
          <w:color w:val="000000" w:themeColor="text1"/>
          <w:sz w:val="28"/>
          <w:szCs w:val="28"/>
        </w:rPr>
        <w:t>IUPUI Form for Creation of a New Undergraduate Minor</w:t>
      </w:r>
    </w:p>
    <w:p w14:paraId="6335E79A" w14:textId="77777777" w:rsidR="004758DD" w:rsidRPr="00216A81" w:rsidRDefault="004758DD" w:rsidP="004758DD">
      <w:pPr>
        <w:spacing w:after="0" w:line="240" w:lineRule="auto"/>
        <w:jc w:val="center"/>
        <w:rPr>
          <w:rFonts w:ascii="Times New Roman" w:hAnsi="Times New Roman" w:cs="Times New Roman"/>
          <w:color w:val="000000" w:themeColor="text1"/>
          <w:sz w:val="24"/>
          <w:szCs w:val="24"/>
        </w:rPr>
      </w:pPr>
    </w:p>
    <w:p w14:paraId="2602FA5B" w14:textId="77777777" w:rsidR="004758DD" w:rsidRPr="00216A81" w:rsidRDefault="004758DD" w:rsidP="004758DD">
      <w:pPr>
        <w:spacing w:after="0" w:line="240" w:lineRule="auto"/>
        <w:rPr>
          <w:rFonts w:ascii="Times New Roman" w:hAnsi="Times New Roman" w:cs="Times New Roman"/>
          <w:color w:val="000000" w:themeColor="text1"/>
          <w:sz w:val="24"/>
          <w:szCs w:val="24"/>
        </w:rPr>
      </w:pPr>
    </w:p>
    <w:p w14:paraId="5B4B2EC1" w14:textId="30495BA1" w:rsidR="004758DD" w:rsidRPr="00216A81" w:rsidRDefault="004758DD"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Date:</w:t>
      </w:r>
      <w:r w:rsidR="00E96599" w:rsidRPr="00216A81">
        <w:rPr>
          <w:rFonts w:ascii="Times New Roman" w:hAnsi="Times New Roman" w:cs="Times New Roman"/>
          <w:color w:val="000000" w:themeColor="text1"/>
          <w:sz w:val="24"/>
          <w:szCs w:val="24"/>
        </w:rPr>
        <w:t xml:space="preserve"> </w:t>
      </w:r>
      <w:r w:rsidR="00F036AF" w:rsidRPr="00216A81">
        <w:rPr>
          <w:rFonts w:ascii="Times New Roman" w:hAnsi="Times New Roman" w:cs="Times New Roman"/>
          <w:color w:val="000000" w:themeColor="text1"/>
          <w:sz w:val="24"/>
          <w:szCs w:val="24"/>
        </w:rPr>
        <w:t>04/14</w:t>
      </w:r>
      <w:r w:rsidR="00836EBC" w:rsidRPr="00216A81">
        <w:rPr>
          <w:rFonts w:ascii="Times New Roman" w:hAnsi="Times New Roman" w:cs="Times New Roman"/>
          <w:color w:val="000000" w:themeColor="text1"/>
          <w:sz w:val="24"/>
          <w:szCs w:val="24"/>
        </w:rPr>
        <w:t>/2020</w:t>
      </w:r>
      <w:r w:rsidR="00E96599" w:rsidRPr="00216A81">
        <w:rPr>
          <w:rFonts w:ascii="Times New Roman" w:hAnsi="Times New Roman" w:cs="Times New Roman"/>
          <w:color w:val="000000" w:themeColor="text1"/>
          <w:sz w:val="24"/>
          <w:szCs w:val="24"/>
        </w:rPr>
        <w:t xml:space="preserve"> </w:t>
      </w:r>
    </w:p>
    <w:p w14:paraId="6E4D76B4" w14:textId="77777777" w:rsidR="003F0DE2" w:rsidRPr="00216A81" w:rsidRDefault="003F0DE2" w:rsidP="004758DD">
      <w:pPr>
        <w:spacing w:after="0" w:line="240" w:lineRule="auto"/>
        <w:rPr>
          <w:rFonts w:ascii="Times New Roman" w:hAnsi="Times New Roman" w:cs="Times New Roman"/>
          <w:color w:val="000000" w:themeColor="text1"/>
          <w:sz w:val="24"/>
          <w:szCs w:val="24"/>
        </w:rPr>
      </w:pPr>
    </w:p>
    <w:p w14:paraId="2CCFDA5E" w14:textId="77777777" w:rsidR="004758DD" w:rsidRPr="00216A81" w:rsidRDefault="004758DD"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School:</w:t>
      </w:r>
      <w:r w:rsidR="00E96599" w:rsidRPr="00216A81">
        <w:rPr>
          <w:rFonts w:ascii="Times New Roman" w:hAnsi="Times New Roman" w:cs="Times New Roman"/>
          <w:color w:val="000000" w:themeColor="text1"/>
          <w:sz w:val="24"/>
          <w:szCs w:val="24"/>
        </w:rPr>
        <w:t xml:space="preserve"> Liberal Arts</w:t>
      </w:r>
    </w:p>
    <w:p w14:paraId="3CF90F1B" w14:textId="77777777" w:rsidR="003F0DE2" w:rsidRPr="00216A81" w:rsidRDefault="003F0DE2" w:rsidP="004758DD">
      <w:pPr>
        <w:spacing w:after="0" w:line="240" w:lineRule="auto"/>
        <w:rPr>
          <w:rFonts w:ascii="Times New Roman" w:hAnsi="Times New Roman" w:cs="Times New Roman"/>
          <w:color w:val="000000" w:themeColor="text1"/>
          <w:sz w:val="24"/>
          <w:szCs w:val="24"/>
        </w:rPr>
      </w:pPr>
    </w:p>
    <w:p w14:paraId="39C5592C" w14:textId="77777777" w:rsidR="004758DD" w:rsidRPr="00216A81" w:rsidRDefault="004758DD"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Department:</w:t>
      </w:r>
      <w:r w:rsidR="00E96599" w:rsidRPr="00216A81">
        <w:rPr>
          <w:rFonts w:ascii="Times New Roman" w:hAnsi="Times New Roman" w:cs="Times New Roman"/>
          <w:color w:val="000000" w:themeColor="text1"/>
          <w:sz w:val="24"/>
          <w:szCs w:val="24"/>
        </w:rPr>
        <w:t xml:space="preserve"> Interdisciplinary </w:t>
      </w:r>
    </w:p>
    <w:p w14:paraId="62FAC912" w14:textId="77777777" w:rsidR="003D0ABF" w:rsidRPr="00216A81" w:rsidRDefault="003D0ABF" w:rsidP="003D0ABF">
      <w:pPr>
        <w:spacing w:after="0" w:line="240" w:lineRule="auto"/>
        <w:rPr>
          <w:rFonts w:ascii="Times New Roman" w:hAnsi="Times New Roman" w:cs="Times New Roman"/>
          <w:color w:val="000000" w:themeColor="text1"/>
          <w:sz w:val="24"/>
          <w:szCs w:val="24"/>
        </w:rPr>
      </w:pPr>
    </w:p>
    <w:p w14:paraId="4A009A72" w14:textId="77777777" w:rsidR="001C4B92" w:rsidRPr="00216A81" w:rsidRDefault="001C4B92" w:rsidP="003D0ABF">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Are there additional academic units involved in this minor?     __Yes     </w:t>
      </w:r>
      <w:r w:rsidR="00E96599" w:rsidRPr="00216A81">
        <w:rPr>
          <w:rFonts w:ascii="Times New Roman" w:hAnsi="Times New Roman" w:cs="Times New Roman"/>
          <w:b/>
          <w:color w:val="000000" w:themeColor="text1"/>
          <w:sz w:val="24"/>
          <w:szCs w:val="24"/>
          <w:u w:val="single"/>
        </w:rPr>
        <w:t>X</w:t>
      </w:r>
      <w:r w:rsidR="00E96599" w:rsidRPr="00216A81">
        <w:rPr>
          <w:rFonts w:ascii="Times New Roman" w:hAnsi="Times New Roman" w:cs="Times New Roman"/>
          <w:color w:val="000000" w:themeColor="text1"/>
          <w:sz w:val="24"/>
          <w:szCs w:val="24"/>
        </w:rPr>
        <w:t xml:space="preserve"> </w:t>
      </w:r>
      <w:r w:rsidRPr="00216A81">
        <w:rPr>
          <w:rFonts w:ascii="Times New Roman" w:hAnsi="Times New Roman" w:cs="Times New Roman"/>
          <w:color w:val="000000" w:themeColor="text1"/>
          <w:sz w:val="24"/>
          <w:szCs w:val="24"/>
        </w:rPr>
        <w:t xml:space="preserve"> No </w:t>
      </w:r>
    </w:p>
    <w:p w14:paraId="1431D844" w14:textId="77777777" w:rsidR="001C4B92" w:rsidRPr="00216A81" w:rsidRDefault="001C4B92" w:rsidP="003D0ABF">
      <w:pPr>
        <w:spacing w:after="0" w:line="240" w:lineRule="auto"/>
        <w:rPr>
          <w:rFonts w:ascii="Times New Roman" w:hAnsi="Times New Roman" w:cs="Times New Roman"/>
          <w:color w:val="000000" w:themeColor="text1"/>
          <w:sz w:val="24"/>
          <w:szCs w:val="24"/>
        </w:rPr>
      </w:pPr>
    </w:p>
    <w:p w14:paraId="57425BCE" w14:textId="77777777" w:rsidR="001C4B92" w:rsidRPr="00216A81" w:rsidRDefault="001C4B92" w:rsidP="003D0ABF">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If yes, list the academic units with contact people:</w:t>
      </w:r>
    </w:p>
    <w:p w14:paraId="27C8C308" w14:textId="77777777" w:rsidR="001C4B92" w:rsidRPr="00216A81" w:rsidRDefault="001C4B92" w:rsidP="003D0ABF">
      <w:pPr>
        <w:spacing w:after="0" w:line="240" w:lineRule="auto"/>
        <w:rPr>
          <w:rFonts w:ascii="Times New Roman" w:hAnsi="Times New Roman" w:cs="Times New Roman"/>
          <w:color w:val="000000" w:themeColor="text1"/>
          <w:sz w:val="24"/>
          <w:szCs w:val="24"/>
        </w:rPr>
      </w:pPr>
    </w:p>
    <w:p w14:paraId="5BEED189" w14:textId="77777777" w:rsidR="000537BF" w:rsidRPr="00216A81" w:rsidRDefault="000537BF" w:rsidP="003D0ABF">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If yes, </w:t>
      </w:r>
      <w:r w:rsidR="00ED0384" w:rsidRPr="00216A81">
        <w:rPr>
          <w:rFonts w:ascii="Times New Roman" w:hAnsi="Times New Roman" w:cs="Times New Roman"/>
          <w:color w:val="000000" w:themeColor="text1"/>
          <w:sz w:val="24"/>
          <w:szCs w:val="24"/>
        </w:rPr>
        <w:t xml:space="preserve">list any </w:t>
      </w:r>
      <w:r w:rsidRPr="00216A81">
        <w:rPr>
          <w:rFonts w:ascii="Times New Roman" w:hAnsi="Times New Roman" w:cs="Times New Roman"/>
          <w:color w:val="000000" w:themeColor="text1"/>
          <w:sz w:val="24"/>
          <w:szCs w:val="24"/>
        </w:rPr>
        <w:t xml:space="preserve">other units </w:t>
      </w:r>
      <w:r w:rsidR="00ED0384" w:rsidRPr="00216A81">
        <w:rPr>
          <w:rFonts w:ascii="Times New Roman" w:hAnsi="Times New Roman" w:cs="Times New Roman"/>
          <w:color w:val="000000" w:themeColor="text1"/>
          <w:sz w:val="24"/>
          <w:szCs w:val="24"/>
        </w:rPr>
        <w:t xml:space="preserve">that </w:t>
      </w:r>
      <w:r w:rsidRPr="00216A81">
        <w:rPr>
          <w:rFonts w:ascii="Times New Roman" w:hAnsi="Times New Roman" w:cs="Times New Roman"/>
          <w:color w:val="000000" w:themeColor="text1"/>
          <w:sz w:val="24"/>
          <w:szCs w:val="24"/>
        </w:rPr>
        <w:t>will have approval co-responsibility</w:t>
      </w:r>
      <w:r w:rsidR="00ED0384" w:rsidRPr="00216A81">
        <w:rPr>
          <w:rFonts w:ascii="Times New Roman" w:hAnsi="Times New Roman" w:cs="Times New Roman"/>
          <w:color w:val="000000" w:themeColor="text1"/>
          <w:sz w:val="24"/>
          <w:szCs w:val="24"/>
        </w:rPr>
        <w:t>:</w:t>
      </w:r>
    </w:p>
    <w:p w14:paraId="73E9677B" w14:textId="77777777" w:rsidR="000537BF" w:rsidRPr="00216A81" w:rsidRDefault="000537BF" w:rsidP="003D0ABF">
      <w:pPr>
        <w:spacing w:after="0" w:line="240" w:lineRule="auto"/>
        <w:rPr>
          <w:rFonts w:ascii="Times New Roman" w:hAnsi="Times New Roman" w:cs="Times New Roman"/>
          <w:color w:val="000000" w:themeColor="text1"/>
          <w:sz w:val="24"/>
          <w:szCs w:val="24"/>
        </w:rPr>
      </w:pPr>
    </w:p>
    <w:p w14:paraId="5C33DD68" w14:textId="77777777" w:rsidR="003D0ABF" w:rsidRPr="00216A81" w:rsidRDefault="003D0ABF" w:rsidP="003D0ABF">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40B767B5" w14:textId="77777777" w:rsidTr="00F26027">
        <w:trPr>
          <w:trHeight w:val="431"/>
        </w:trPr>
        <w:tc>
          <w:tcPr>
            <w:tcW w:w="9576" w:type="dxa"/>
            <w:shd w:val="clear" w:color="auto" w:fill="D9D9D9" w:themeFill="background1" w:themeFillShade="D9"/>
            <w:vAlign w:val="center"/>
          </w:tcPr>
          <w:p w14:paraId="4CC1C535" w14:textId="77777777" w:rsidR="003D0ABF" w:rsidRPr="00216A81" w:rsidRDefault="003D0ABF"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Minor Name, Description, and Implementation</w:t>
            </w:r>
          </w:p>
        </w:tc>
      </w:tr>
    </w:tbl>
    <w:p w14:paraId="57126258" w14:textId="77777777" w:rsidR="003D0ABF" w:rsidRPr="00216A81" w:rsidRDefault="003D0ABF" w:rsidP="003D0ABF">
      <w:pPr>
        <w:spacing w:after="0" w:line="240" w:lineRule="auto"/>
        <w:rPr>
          <w:rFonts w:ascii="Times New Roman" w:hAnsi="Times New Roman" w:cs="Times New Roman"/>
          <w:color w:val="000000" w:themeColor="text1"/>
          <w:sz w:val="24"/>
          <w:szCs w:val="24"/>
        </w:rPr>
      </w:pPr>
    </w:p>
    <w:p w14:paraId="7753B0C4" w14:textId="197DB217" w:rsidR="003D0ABF" w:rsidRPr="00216A81" w:rsidRDefault="00FA76F1" w:rsidP="003D0ABF">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b/>
          <w:color w:val="000000" w:themeColor="text1"/>
          <w:sz w:val="24"/>
          <w:szCs w:val="24"/>
        </w:rPr>
        <w:t xml:space="preserve">Proposed </w:t>
      </w:r>
      <w:r w:rsidR="003D0ABF" w:rsidRPr="00216A81">
        <w:rPr>
          <w:rFonts w:ascii="Times New Roman" w:hAnsi="Times New Roman" w:cs="Times New Roman"/>
          <w:b/>
          <w:color w:val="000000" w:themeColor="text1"/>
          <w:sz w:val="24"/>
          <w:szCs w:val="24"/>
        </w:rPr>
        <w:t>name of minor</w:t>
      </w:r>
      <w:r w:rsidR="003D0ABF" w:rsidRPr="00216A81">
        <w:rPr>
          <w:rFonts w:ascii="Times New Roman" w:hAnsi="Times New Roman" w:cs="Times New Roman"/>
          <w:color w:val="000000" w:themeColor="text1"/>
          <w:sz w:val="24"/>
          <w:szCs w:val="24"/>
        </w:rPr>
        <w:t>:</w:t>
      </w:r>
      <w:r w:rsidR="00E96599" w:rsidRPr="00216A81">
        <w:rPr>
          <w:rFonts w:ascii="Times New Roman" w:hAnsi="Times New Roman" w:cs="Times New Roman"/>
          <w:color w:val="000000" w:themeColor="text1"/>
          <w:sz w:val="24"/>
          <w:szCs w:val="24"/>
        </w:rPr>
        <w:t xml:space="preserve"> </w:t>
      </w:r>
      <w:r w:rsidR="00A3579D" w:rsidRPr="00216A81">
        <w:rPr>
          <w:rFonts w:ascii="Times New Roman" w:hAnsi="Times New Roman" w:cs="Times New Roman"/>
          <w:color w:val="000000" w:themeColor="text1"/>
          <w:sz w:val="24"/>
          <w:szCs w:val="24"/>
        </w:rPr>
        <w:t>Liberal Arts</w:t>
      </w:r>
      <w:r w:rsidR="00E96599" w:rsidRPr="00216A81">
        <w:rPr>
          <w:rFonts w:ascii="Times New Roman" w:hAnsi="Times New Roman" w:cs="Times New Roman"/>
          <w:color w:val="000000" w:themeColor="text1"/>
          <w:sz w:val="24"/>
          <w:szCs w:val="24"/>
        </w:rPr>
        <w:t xml:space="preserve"> Perspectives on Health</w:t>
      </w:r>
      <w:r w:rsidR="007E5A50" w:rsidRPr="00216A81">
        <w:rPr>
          <w:rFonts w:ascii="Times New Roman" w:hAnsi="Times New Roman" w:cs="Times New Roman"/>
          <w:color w:val="000000" w:themeColor="text1"/>
          <w:sz w:val="24"/>
          <w:szCs w:val="24"/>
        </w:rPr>
        <w:t xml:space="preserve"> </w:t>
      </w:r>
      <w:r w:rsidR="00357BE4" w:rsidRPr="00216A81">
        <w:rPr>
          <w:rFonts w:ascii="Times New Roman" w:hAnsi="Times New Roman" w:cs="Times New Roman"/>
          <w:color w:val="000000" w:themeColor="text1"/>
          <w:sz w:val="24"/>
          <w:szCs w:val="24"/>
        </w:rPr>
        <w:t>and Human Culture</w:t>
      </w:r>
      <w:r w:rsidR="00A3579D" w:rsidRPr="00216A81">
        <w:rPr>
          <w:rFonts w:ascii="Times New Roman" w:hAnsi="Times New Roman" w:cs="Times New Roman"/>
          <w:color w:val="000000" w:themeColor="text1"/>
          <w:sz w:val="24"/>
          <w:szCs w:val="24"/>
        </w:rPr>
        <w:t xml:space="preserve"> </w:t>
      </w:r>
      <w:r w:rsidR="007E5A50" w:rsidRPr="00216A81">
        <w:rPr>
          <w:rFonts w:ascii="Times New Roman" w:hAnsi="Times New Roman" w:cs="Times New Roman"/>
          <w:color w:val="000000" w:themeColor="text1"/>
          <w:sz w:val="24"/>
          <w:szCs w:val="24"/>
        </w:rPr>
        <w:t>Pathway Minor</w:t>
      </w:r>
      <w:r w:rsidR="00913E5C" w:rsidRPr="00216A81">
        <w:rPr>
          <w:rFonts w:ascii="Times New Roman" w:hAnsi="Times New Roman" w:cs="Times New Roman"/>
          <w:color w:val="000000" w:themeColor="text1"/>
          <w:sz w:val="24"/>
          <w:szCs w:val="24"/>
        </w:rPr>
        <w:t xml:space="preserve"> </w:t>
      </w:r>
    </w:p>
    <w:p w14:paraId="60B1577F" w14:textId="77777777" w:rsidR="004758DD" w:rsidRPr="00216A81" w:rsidRDefault="004758DD" w:rsidP="004758DD">
      <w:pPr>
        <w:spacing w:after="0" w:line="240" w:lineRule="auto"/>
        <w:rPr>
          <w:rFonts w:ascii="Times New Roman" w:hAnsi="Times New Roman" w:cs="Times New Roman"/>
          <w:color w:val="000000" w:themeColor="text1"/>
          <w:sz w:val="24"/>
          <w:szCs w:val="24"/>
        </w:rPr>
      </w:pPr>
    </w:p>
    <w:p w14:paraId="0E768C90" w14:textId="77777777" w:rsidR="004758DD" w:rsidRPr="00216A81" w:rsidRDefault="004758DD"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vertAlign w:val="superscript"/>
        </w:rPr>
        <w:t>*</w:t>
      </w:r>
      <w:r w:rsidRPr="00216A81">
        <w:rPr>
          <w:rFonts w:ascii="Times New Roman" w:hAnsi="Times New Roman" w:cs="Times New Roman"/>
          <w:b/>
          <w:color w:val="000000" w:themeColor="text1"/>
          <w:sz w:val="24"/>
          <w:szCs w:val="24"/>
        </w:rPr>
        <w:t xml:space="preserve">Projected </w:t>
      </w:r>
      <w:r w:rsidR="00DD21DD" w:rsidRPr="00216A81">
        <w:rPr>
          <w:rFonts w:ascii="Times New Roman" w:hAnsi="Times New Roman" w:cs="Times New Roman"/>
          <w:b/>
          <w:color w:val="000000" w:themeColor="text1"/>
          <w:sz w:val="24"/>
          <w:szCs w:val="24"/>
        </w:rPr>
        <w:t>semester and year of implementation</w:t>
      </w:r>
      <w:r w:rsidRPr="00216A81">
        <w:rPr>
          <w:rFonts w:ascii="Times New Roman" w:hAnsi="Times New Roman" w:cs="Times New Roman"/>
          <w:color w:val="000000" w:themeColor="text1"/>
          <w:sz w:val="24"/>
          <w:szCs w:val="24"/>
        </w:rPr>
        <w:t>:</w:t>
      </w:r>
      <w:r w:rsidR="00E96599" w:rsidRPr="00216A81">
        <w:rPr>
          <w:rFonts w:ascii="Times New Roman" w:hAnsi="Times New Roman" w:cs="Times New Roman"/>
          <w:color w:val="000000" w:themeColor="text1"/>
          <w:sz w:val="24"/>
          <w:szCs w:val="24"/>
        </w:rPr>
        <w:t xml:space="preserve"> Fall 2020</w:t>
      </w:r>
    </w:p>
    <w:p w14:paraId="74FB3997" w14:textId="77777777" w:rsidR="004758DD" w:rsidRPr="00216A81" w:rsidRDefault="004758DD" w:rsidP="004758DD">
      <w:pPr>
        <w:spacing w:after="0" w:line="240" w:lineRule="auto"/>
        <w:rPr>
          <w:rFonts w:ascii="Times New Roman" w:hAnsi="Times New Roman" w:cs="Times New Roman"/>
          <w:i/>
          <w:color w:val="000000" w:themeColor="text1"/>
          <w:sz w:val="20"/>
          <w:szCs w:val="20"/>
        </w:rPr>
      </w:pPr>
      <w:r w:rsidRPr="00216A81">
        <w:rPr>
          <w:rFonts w:ascii="Times New Roman" w:hAnsi="Times New Roman" w:cs="Times New Roman"/>
          <w:i/>
          <w:color w:val="000000" w:themeColor="text1"/>
          <w:sz w:val="20"/>
          <w:szCs w:val="20"/>
        </w:rPr>
        <w:t>*This does not guarantee that the minor will be approved by the semester requested. It must still go through the appropriate approval process.</w:t>
      </w:r>
    </w:p>
    <w:p w14:paraId="64DD486B" w14:textId="77777777" w:rsidR="004758DD" w:rsidRPr="00216A81" w:rsidRDefault="004758DD" w:rsidP="004758DD">
      <w:pPr>
        <w:spacing w:after="0" w:line="240" w:lineRule="auto"/>
        <w:rPr>
          <w:rFonts w:ascii="Times New Roman" w:hAnsi="Times New Roman" w:cs="Times New Roman"/>
          <w:color w:val="000000" w:themeColor="text1"/>
          <w:sz w:val="24"/>
          <w:szCs w:val="24"/>
        </w:rPr>
      </w:pPr>
    </w:p>
    <w:p w14:paraId="183026BC" w14:textId="77777777" w:rsidR="003D0ABF" w:rsidRPr="00216A81" w:rsidRDefault="003D0ABF" w:rsidP="003D0ABF">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Brief description</w:t>
      </w:r>
      <w:r w:rsidR="00AE0939" w:rsidRPr="00216A81">
        <w:rPr>
          <w:rFonts w:ascii="Times New Roman" w:hAnsi="Times New Roman" w:cs="Times New Roman"/>
          <w:color w:val="000000" w:themeColor="text1"/>
          <w:sz w:val="24"/>
          <w:szCs w:val="24"/>
        </w:rPr>
        <w:t xml:space="preserve"> (in 100 words or less)</w:t>
      </w:r>
      <w:r w:rsidRPr="00216A81">
        <w:rPr>
          <w:rFonts w:ascii="Times New Roman" w:hAnsi="Times New Roman" w:cs="Times New Roman"/>
          <w:color w:val="000000" w:themeColor="text1"/>
          <w:sz w:val="24"/>
          <w:szCs w:val="24"/>
        </w:rPr>
        <w:t>:</w:t>
      </w:r>
    </w:p>
    <w:p w14:paraId="4424BC32" w14:textId="77777777" w:rsidR="007F195A" w:rsidRPr="00216A81" w:rsidRDefault="007F195A" w:rsidP="003D0ABF">
      <w:pPr>
        <w:spacing w:after="0" w:line="240" w:lineRule="auto"/>
        <w:rPr>
          <w:rFonts w:ascii="Times New Roman" w:hAnsi="Times New Roman" w:cs="Times New Roman"/>
          <w:color w:val="000000" w:themeColor="text1"/>
          <w:sz w:val="24"/>
          <w:szCs w:val="24"/>
        </w:rPr>
      </w:pPr>
    </w:p>
    <w:p w14:paraId="58CE7B6C" w14:textId="77777777" w:rsidR="007F195A" w:rsidRPr="00216A81" w:rsidRDefault="007F195A" w:rsidP="007F195A">
      <w:pPr>
        <w:spacing w:after="0" w:line="240" w:lineRule="auto"/>
        <w:rPr>
          <w:rFonts w:ascii="Times New Roman" w:hAnsi="Times New Roman" w:cs="Times New Roman"/>
          <w:color w:val="000000" w:themeColor="text1"/>
          <w:sz w:val="24"/>
          <w:szCs w:val="24"/>
        </w:rPr>
      </w:pPr>
      <w:r w:rsidRPr="00216A81">
        <w:rPr>
          <w:rFonts w:ascii="Times" w:hAnsi="Times"/>
          <w:color w:val="000000" w:themeColor="text1"/>
          <w:sz w:val="24"/>
          <w:szCs w:val="24"/>
        </w:rPr>
        <w:t xml:space="preserve">The Pathway Minor is a 15-credit program of study intended to add </w:t>
      </w:r>
      <w:r w:rsidRPr="00216A81">
        <w:rPr>
          <w:rFonts w:ascii="Times" w:hAnsi="Times"/>
          <w:i/>
          <w:iCs/>
          <w:color w:val="000000" w:themeColor="text1"/>
          <w:sz w:val="24"/>
          <w:szCs w:val="24"/>
        </w:rPr>
        <w:t>depth</w:t>
      </w:r>
      <w:r w:rsidRPr="00216A81">
        <w:rPr>
          <w:rFonts w:ascii="Times" w:hAnsi="Times"/>
          <w:color w:val="000000" w:themeColor="text1"/>
          <w:sz w:val="24"/>
          <w:szCs w:val="24"/>
        </w:rPr>
        <w:t xml:space="preserve"> to the learning experience within the </w:t>
      </w:r>
      <w:r w:rsidRPr="00216A81">
        <w:rPr>
          <w:rFonts w:ascii="Times" w:hAnsi="Times"/>
          <w:i/>
          <w:iCs/>
          <w:color w:val="000000" w:themeColor="text1"/>
          <w:sz w:val="24"/>
          <w:szCs w:val="24"/>
        </w:rPr>
        <w:t>general education core</w:t>
      </w:r>
      <w:r w:rsidRPr="00216A81">
        <w:rPr>
          <w:rFonts w:ascii="Times" w:hAnsi="Times"/>
          <w:color w:val="000000" w:themeColor="text1"/>
          <w:sz w:val="24"/>
          <w:szCs w:val="24"/>
        </w:rPr>
        <w:t xml:space="preserve"> by integrating knowledge and praxis around themes of relevance to the students’ college and professional experiences from the perspectives of the humanities and the social sciences. </w:t>
      </w:r>
    </w:p>
    <w:p w14:paraId="50549B16" w14:textId="77777777" w:rsidR="007F195A" w:rsidRPr="00216A81" w:rsidRDefault="007F195A" w:rsidP="003D0ABF">
      <w:pPr>
        <w:spacing w:after="0" w:line="240" w:lineRule="auto"/>
        <w:rPr>
          <w:rFonts w:ascii="Times New Roman" w:hAnsi="Times New Roman" w:cs="Times New Roman"/>
          <w:color w:val="000000" w:themeColor="text1"/>
          <w:sz w:val="24"/>
          <w:szCs w:val="24"/>
        </w:rPr>
      </w:pPr>
    </w:p>
    <w:p w14:paraId="0A4AC96D" w14:textId="7E287976" w:rsidR="00E96599" w:rsidRPr="00216A81" w:rsidRDefault="007E5A50" w:rsidP="003D0ABF">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The </w:t>
      </w:r>
      <w:r w:rsidR="00357BE4" w:rsidRPr="00216A81">
        <w:rPr>
          <w:rFonts w:ascii="Times New Roman" w:hAnsi="Times New Roman" w:cs="Times New Roman"/>
          <w:color w:val="000000" w:themeColor="text1"/>
          <w:sz w:val="24"/>
          <w:szCs w:val="24"/>
        </w:rPr>
        <w:t xml:space="preserve">Liberal Arts Perspectives on Health and Human Culture </w:t>
      </w:r>
      <w:r w:rsidRPr="00216A81">
        <w:rPr>
          <w:rFonts w:ascii="Times New Roman" w:hAnsi="Times New Roman" w:cs="Times New Roman"/>
          <w:color w:val="000000" w:themeColor="text1"/>
          <w:sz w:val="24"/>
          <w:szCs w:val="24"/>
        </w:rPr>
        <w:t xml:space="preserve">is a 15-credit program focused on equipping students with the tools to understand health and healing from multiple perspectives and the ability to </w:t>
      </w:r>
      <w:r w:rsidR="002639F0" w:rsidRPr="00216A81">
        <w:rPr>
          <w:rFonts w:ascii="Times New Roman" w:hAnsi="Times New Roman" w:cs="Times New Roman"/>
          <w:color w:val="000000" w:themeColor="text1"/>
          <w:sz w:val="24"/>
          <w:szCs w:val="24"/>
        </w:rPr>
        <w:t>understand and communicate with</w:t>
      </w:r>
      <w:r w:rsidRPr="00216A81">
        <w:rPr>
          <w:rFonts w:ascii="Times New Roman" w:hAnsi="Times New Roman" w:cs="Times New Roman"/>
          <w:color w:val="000000" w:themeColor="text1"/>
          <w:sz w:val="24"/>
          <w:szCs w:val="24"/>
        </w:rPr>
        <w:t xml:space="preserve"> </w:t>
      </w:r>
      <w:r w:rsidR="00357BE4" w:rsidRPr="00216A81">
        <w:rPr>
          <w:rFonts w:ascii="Times New Roman" w:hAnsi="Times New Roman" w:cs="Times New Roman"/>
          <w:color w:val="000000" w:themeColor="text1"/>
          <w:sz w:val="24"/>
          <w:szCs w:val="24"/>
        </w:rPr>
        <w:t xml:space="preserve">diverse communities. </w:t>
      </w:r>
      <w:r w:rsidR="00D72072" w:rsidRPr="00216A81">
        <w:rPr>
          <w:rFonts w:ascii="Times New Roman" w:hAnsi="Times New Roman" w:cs="Times New Roman"/>
          <w:color w:val="000000" w:themeColor="text1"/>
          <w:sz w:val="24"/>
          <w:szCs w:val="24"/>
        </w:rPr>
        <w:t xml:space="preserve">As part of the minor requirements, student will participate in an engaged experience that enables them to demonstrate their ability to interact and communicate with people from different cultures. </w:t>
      </w:r>
      <w:r w:rsidRPr="00216A81">
        <w:rPr>
          <w:rFonts w:ascii="Times New Roman" w:hAnsi="Times New Roman" w:cs="Times New Roman"/>
          <w:color w:val="000000" w:themeColor="text1"/>
          <w:sz w:val="24"/>
          <w:szCs w:val="24"/>
        </w:rPr>
        <w:t xml:space="preserve">This minor will benefit </w:t>
      </w:r>
      <w:r w:rsidR="00D72072" w:rsidRPr="00216A81">
        <w:rPr>
          <w:rFonts w:ascii="Times New Roman" w:hAnsi="Times New Roman" w:cs="Times New Roman"/>
          <w:color w:val="000000" w:themeColor="text1"/>
          <w:sz w:val="24"/>
          <w:szCs w:val="24"/>
        </w:rPr>
        <w:t>any student</w:t>
      </w:r>
      <w:r w:rsidRPr="00216A81">
        <w:rPr>
          <w:rFonts w:ascii="Times New Roman" w:hAnsi="Times New Roman" w:cs="Times New Roman"/>
          <w:color w:val="000000" w:themeColor="text1"/>
          <w:sz w:val="24"/>
          <w:szCs w:val="24"/>
        </w:rPr>
        <w:t xml:space="preserve"> </w:t>
      </w:r>
      <w:r w:rsidR="004505E3" w:rsidRPr="00216A81">
        <w:rPr>
          <w:rFonts w:ascii="Times New Roman" w:hAnsi="Times New Roman" w:cs="Times New Roman"/>
          <w:color w:val="000000" w:themeColor="text1"/>
          <w:sz w:val="24"/>
          <w:szCs w:val="24"/>
        </w:rPr>
        <w:t xml:space="preserve">with an interest in cultural issues around health, and those </w:t>
      </w:r>
      <w:r w:rsidR="00D72072" w:rsidRPr="00216A81">
        <w:rPr>
          <w:rFonts w:ascii="Times New Roman" w:hAnsi="Times New Roman" w:cs="Times New Roman"/>
          <w:color w:val="000000" w:themeColor="text1"/>
          <w:sz w:val="24"/>
          <w:szCs w:val="24"/>
        </w:rPr>
        <w:t xml:space="preserve">who plans to pursue a career in </w:t>
      </w:r>
      <w:r w:rsidRPr="00216A81">
        <w:rPr>
          <w:rFonts w:ascii="Times New Roman" w:hAnsi="Times New Roman" w:cs="Times New Roman"/>
          <w:color w:val="000000" w:themeColor="text1"/>
          <w:sz w:val="24"/>
          <w:szCs w:val="24"/>
        </w:rPr>
        <w:t>health</w:t>
      </w:r>
      <w:r w:rsidR="00D72072" w:rsidRPr="00216A81">
        <w:rPr>
          <w:rFonts w:ascii="Times New Roman" w:hAnsi="Times New Roman" w:cs="Times New Roman"/>
          <w:color w:val="000000" w:themeColor="text1"/>
          <w:sz w:val="24"/>
          <w:szCs w:val="24"/>
        </w:rPr>
        <w:t xml:space="preserve">, counseling, </w:t>
      </w:r>
      <w:r w:rsidR="003F13A7" w:rsidRPr="00216A81">
        <w:rPr>
          <w:rFonts w:ascii="Times New Roman" w:hAnsi="Times New Roman" w:cs="Times New Roman"/>
          <w:color w:val="000000" w:themeColor="text1"/>
          <w:sz w:val="24"/>
          <w:szCs w:val="24"/>
        </w:rPr>
        <w:t xml:space="preserve">and human </w:t>
      </w:r>
      <w:r w:rsidR="00D72072" w:rsidRPr="00216A81">
        <w:rPr>
          <w:rFonts w:ascii="Times New Roman" w:hAnsi="Times New Roman" w:cs="Times New Roman"/>
          <w:color w:val="000000" w:themeColor="text1"/>
          <w:sz w:val="24"/>
          <w:szCs w:val="24"/>
        </w:rPr>
        <w:t>or social services.</w:t>
      </w:r>
    </w:p>
    <w:p w14:paraId="721E06E1" w14:textId="3CB157E3" w:rsidR="00E96599" w:rsidRPr="00216A81" w:rsidRDefault="00E96599" w:rsidP="003D0ABF">
      <w:pPr>
        <w:spacing w:after="0" w:line="240" w:lineRule="auto"/>
        <w:rPr>
          <w:rFonts w:ascii="Times New Roman" w:hAnsi="Times New Roman" w:cs="Times New Roman"/>
          <w:color w:val="000000" w:themeColor="text1"/>
          <w:sz w:val="24"/>
          <w:szCs w:val="24"/>
        </w:rPr>
      </w:pPr>
    </w:p>
    <w:p w14:paraId="7A8561D9" w14:textId="20CC25E5" w:rsidR="003C0107" w:rsidRPr="00216A81" w:rsidRDefault="003C0107" w:rsidP="003D0ABF">
      <w:pPr>
        <w:spacing w:after="0" w:line="240" w:lineRule="auto"/>
        <w:rPr>
          <w:rFonts w:ascii="Times New Roman" w:hAnsi="Times New Roman" w:cs="Times New Roman"/>
          <w:color w:val="000000" w:themeColor="text1"/>
          <w:sz w:val="24"/>
          <w:szCs w:val="24"/>
        </w:rPr>
      </w:pPr>
    </w:p>
    <w:p w14:paraId="52D6986F" w14:textId="24F4A16D" w:rsidR="003C0107" w:rsidRPr="00216A81" w:rsidRDefault="003C0107" w:rsidP="003D0ABF">
      <w:pPr>
        <w:spacing w:after="0" w:line="240" w:lineRule="auto"/>
        <w:rPr>
          <w:rFonts w:ascii="Times New Roman" w:hAnsi="Times New Roman" w:cs="Times New Roman"/>
          <w:color w:val="000000" w:themeColor="text1"/>
          <w:sz w:val="24"/>
          <w:szCs w:val="24"/>
        </w:rPr>
      </w:pPr>
    </w:p>
    <w:p w14:paraId="57E18FE3" w14:textId="42D374C6" w:rsidR="003C0107" w:rsidRPr="00216A81" w:rsidRDefault="003C0107" w:rsidP="003D0ABF">
      <w:pPr>
        <w:spacing w:after="0" w:line="240" w:lineRule="auto"/>
        <w:rPr>
          <w:rFonts w:ascii="Times New Roman" w:hAnsi="Times New Roman" w:cs="Times New Roman"/>
          <w:color w:val="000000" w:themeColor="text1"/>
          <w:sz w:val="24"/>
          <w:szCs w:val="24"/>
        </w:rPr>
      </w:pPr>
    </w:p>
    <w:p w14:paraId="4533BB01" w14:textId="77777777" w:rsidR="003C0107" w:rsidRPr="00216A81" w:rsidRDefault="003C0107" w:rsidP="003D0ABF">
      <w:pPr>
        <w:spacing w:after="0" w:line="240" w:lineRule="auto"/>
        <w:rPr>
          <w:rFonts w:ascii="Times New Roman" w:hAnsi="Times New Roman" w:cs="Times New Roman"/>
          <w:color w:val="000000" w:themeColor="text1"/>
          <w:sz w:val="24"/>
          <w:szCs w:val="24"/>
        </w:rPr>
      </w:pPr>
    </w:p>
    <w:p w14:paraId="04FACCFE" w14:textId="77777777" w:rsidR="003D0ABF" w:rsidRPr="00216A81" w:rsidRDefault="003D0ABF" w:rsidP="003D0ABF">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4CD3063F" w14:textId="77777777" w:rsidTr="00F26027">
        <w:trPr>
          <w:trHeight w:val="431"/>
        </w:trPr>
        <w:tc>
          <w:tcPr>
            <w:tcW w:w="9576" w:type="dxa"/>
            <w:shd w:val="clear" w:color="auto" w:fill="D9D9D9" w:themeFill="background1" w:themeFillShade="D9"/>
            <w:vAlign w:val="center"/>
          </w:tcPr>
          <w:p w14:paraId="2496EB71" w14:textId="77777777" w:rsidR="003D0ABF" w:rsidRPr="00216A81" w:rsidRDefault="00AE0939"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Future Employment</w:t>
            </w:r>
            <w:r w:rsidR="00902033" w:rsidRPr="00216A81">
              <w:rPr>
                <w:rFonts w:ascii="Times New Roman" w:hAnsi="Times New Roman" w:cs="Times New Roman"/>
                <w:b/>
                <w:color w:val="000000" w:themeColor="text1"/>
                <w:sz w:val="24"/>
                <w:szCs w:val="24"/>
              </w:rPr>
              <w:t xml:space="preserve"> Prospects</w:t>
            </w:r>
          </w:p>
        </w:tc>
      </w:tr>
    </w:tbl>
    <w:p w14:paraId="56A38191" w14:textId="77777777" w:rsidR="003D0ABF" w:rsidRPr="00216A81" w:rsidRDefault="003D0ABF" w:rsidP="003D0ABF">
      <w:pPr>
        <w:spacing w:after="0" w:line="240" w:lineRule="auto"/>
        <w:rPr>
          <w:rFonts w:ascii="Times New Roman" w:hAnsi="Times New Roman" w:cs="Times New Roman"/>
          <w:color w:val="000000" w:themeColor="text1"/>
          <w:sz w:val="24"/>
          <w:szCs w:val="24"/>
        </w:rPr>
      </w:pPr>
    </w:p>
    <w:p w14:paraId="59AE79FB" w14:textId="77777777" w:rsidR="004758DD" w:rsidRPr="00216A81" w:rsidRDefault="00ED0384" w:rsidP="004758DD">
      <w:p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List possible careers for students with this minor</w:t>
      </w:r>
      <w:r w:rsidR="004758DD" w:rsidRPr="00216A81">
        <w:rPr>
          <w:rFonts w:ascii="Times New Roman" w:hAnsi="Times New Roman" w:cs="Times New Roman"/>
          <w:b/>
          <w:color w:val="000000" w:themeColor="text1"/>
          <w:sz w:val="24"/>
          <w:szCs w:val="24"/>
        </w:rPr>
        <w:t>:</w:t>
      </w:r>
    </w:p>
    <w:p w14:paraId="6B6D7488" w14:textId="0504BD39" w:rsidR="00E96599" w:rsidRPr="00216A81" w:rsidRDefault="00431DB9" w:rsidP="006703D3">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This minor will </w:t>
      </w:r>
      <w:r w:rsidRPr="00216A81">
        <w:rPr>
          <w:rFonts w:ascii="Times New Roman" w:hAnsi="Times New Roman" w:cs="Times New Roman"/>
          <w:i/>
          <w:color w:val="000000" w:themeColor="text1"/>
          <w:sz w:val="24"/>
          <w:szCs w:val="24"/>
        </w:rPr>
        <w:t>complement</w:t>
      </w:r>
      <w:r w:rsidR="00A3579D" w:rsidRPr="00216A81">
        <w:rPr>
          <w:rFonts w:ascii="Times New Roman" w:hAnsi="Times New Roman" w:cs="Times New Roman"/>
          <w:color w:val="000000" w:themeColor="text1"/>
          <w:sz w:val="24"/>
          <w:szCs w:val="24"/>
        </w:rPr>
        <w:t xml:space="preserve"> health-</w:t>
      </w:r>
      <w:r w:rsidRPr="00216A81">
        <w:rPr>
          <w:rFonts w:ascii="Times New Roman" w:hAnsi="Times New Roman" w:cs="Times New Roman"/>
          <w:color w:val="000000" w:themeColor="text1"/>
          <w:sz w:val="24"/>
          <w:szCs w:val="24"/>
        </w:rPr>
        <w:t xml:space="preserve">related </w:t>
      </w:r>
      <w:r w:rsidR="00A3579D" w:rsidRPr="00216A81">
        <w:rPr>
          <w:rFonts w:ascii="Times New Roman" w:hAnsi="Times New Roman" w:cs="Times New Roman"/>
          <w:color w:val="000000" w:themeColor="text1"/>
          <w:sz w:val="24"/>
          <w:szCs w:val="24"/>
        </w:rPr>
        <w:t xml:space="preserve">degrees by exposing pre-health professional students to the Liberal Arts perspective on health </w:t>
      </w:r>
      <w:r w:rsidR="00124247" w:rsidRPr="00216A81">
        <w:rPr>
          <w:rFonts w:ascii="Times New Roman" w:hAnsi="Times New Roman" w:cs="Times New Roman"/>
          <w:color w:val="000000" w:themeColor="text1"/>
          <w:sz w:val="24"/>
          <w:szCs w:val="24"/>
        </w:rPr>
        <w:t xml:space="preserve">issues </w:t>
      </w:r>
      <w:r w:rsidR="00A3579D" w:rsidRPr="00216A81">
        <w:rPr>
          <w:rFonts w:ascii="Times New Roman" w:hAnsi="Times New Roman" w:cs="Times New Roman"/>
          <w:color w:val="000000" w:themeColor="text1"/>
          <w:sz w:val="24"/>
          <w:szCs w:val="24"/>
        </w:rPr>
        <w:t>and building key skills that all healthcare providers need</w:t>
      </w:r>
      <w:r w:rsidR="00357BE4" w:rsidRPr="00216A81">
        <w:rPr>
          <w:rFonts w:ascii="Times New Roman" w:hAnsi="Times New Roman" w:cs="Times New Roman"/>
          <w:color w:val="000000" w:themeColor="text1"/>
          <w:sz w:val="24"/>
          <w:szCs w:val="24"/>
        </w:rPr>
        <w:t xml:space="preserve"> such as communication skills, interpersonal skills, critical thinking skills, leadership skills, and analytical skills</w:t>
      </w:r>
      <w:r w:rsidR="00A3579D" w:rsidRPr="00216A81">
        <w:rPr>
          <w:rFonts w:ascii="Times New Roman" w:hAnsi="Times New Roman" w:cs="Times New Roman"/>
          <w:color w:val="000000" w:themeColor="text1"/>
          <w:sz w:val="24"/>
          <w:szCs w:val="24"/>
        </w:rPr>
        <w:t xml:space="preserve">. For example, research has shown that pre-medical students with humanities or social science backgrounds perform better on assessments of </w:t>
      </w:r>
      <w:r w:rsidR="00154E20" w:rsidRPr="00216A81">
        <w:rPr>
          <w:rFonts w:ascii="Times New Roman" w:hAnsi="Times New Roman" w:cs="Times New Roman"/>
          <w:color w:val="000000" w:themeColor="text1"/>
          <w:sz w:val="24"/>
          <w:szCs w:val="24"/>
        </w:rPr>
        <w:t>communication</w:t>
      </w:r>
      <w:r w:rsidR="00A3579D" w:rsidRPr="00216A81">
        <w:rPr>
          <w:rFonts w:ascii="Times New Roman" w:hAnsi="Times New Roman" w:cs="Times New Roman"/>
          <w:color w:val="000000" w:themeColor="text1"/>
          <w:sz w:val="24"/>
          <w:szCs w:val="24"/>
        </w:rPr>
        <w:t xml:space="preserve"> and interpersonal skills</w:t>
      </w:r>
      <w:r w:rsidR="00A3579D" w:rsidRPr="00216A81">
        <w:rPr>
          <w:rFonts w:ascii="Times New Roman" w:hAnsi="Times New Roman" w:cs="Times New Roman"/>
          <w:color w:val="000000" w:themeColor="text1"/>
          <w:sz w:val="24"/>
          <w:szCs w:val="24"/>
          <w:vertAlign w:val="superscript"/>
        </w:rPr>
        <w:t>1</w:t>
      </w:r>
      <w:r w:rsidR="00A3579D" w:rsidRPr="00216A81">
        <w:rPr>
          <w:rFonts w:ascii="Times New Roman" w:hAnsi="Times New Roman" w:cs="Times New Roman"/>
          <w:color w:val="000000" w:themeColor="text1"/>
          <w:sz w:val="24"/>
          <w:szCs w:val="24"/>
        </w:rPr>
        <w:t xml:space="preserve">. This pathway minor is designed to enhance the </w:t>
      </w:r>
      <w:r w:rsidR="00154E20" w:rsidRPr="00216A81">
        <w:rPr>
          <w:rFonts w:ascii="Times New Roman" w:hAnsi="Times New Roman" w:cs="Times New Roman"/>
          <w:color w:val="000000" w:themeColor="text1"/>
          <w:sz w:val="24"/>
          <w:szCs w:val="24"/>
        </w:rPr>
        <w:t>communication</w:t>
      </w:r>
      <w:r w:rsidR="00A3579D" w:rsidRPr="00216A81">
        <w:rPr>
          <w:rFonts w:ascii="Times New Roman" w:hAnsi="Times New Roman" w:cs="Times New Roman"/>
          <w:color w:val="000000" w:themeColor="text1"/>
          <w:sz w:val="24"/>
          <w:szCs w:val="24"/>
        </w:rPr>
        <w:t xml:space="preserve"> and interpersonal skills of students pursuing health-related careers. Additionally, this pathway minor will </w:t>
      </w:r>
      <w:r w:rsidR="00357BE4" w:rsidRPr="00216A81">
        <w:rPr>
          <w:rFonts w:ascii="Times New Roman" w:hAnsi="Times New Roman" w:cs="Times New Roman"/>
          <w:color w:val="000000" w:themeColor="text1"/>
          <w:sz w:val="24"/>
          <w:szCs w:val="24"/>
        </w:rPr>
        <w:t>enrich</w:t>
      </w:r>
      <w:r w:rsidR="00A3579D" w:rsidRPr="00216A81">
        <w:rPr>
          <w:rFonts w:ascii="Times New Roman" w:hAnsi="Times New Roman" w:cs="Times New Roman"/>
          <w:color w:val="000000" w:themeColor="text1"/>
          <w:sz w:val="24"/>
          <w:szCs w:val="24"/>
        </w:rPr>
        <w:t xml:space="preserve"> the knowledge and skills for other </w:t>
      </w:r>
      <w:r w:rsidR="00124247" w:rsidRPr="00216A81">
        <w:rPr>
          <w:rFonts w:ascii="Times New Roman" w:hAnsi="Times New Roman" w:cs="Times New Roman"/>
          <w:color w:val="000000" w:themeColor="text1"/>
          <w:sz w:val="24"/>
          <w:szCs w:val="24"/>
        </w:rPr>
        <w:t xml:space="preserve">students who might be interested in </w:t>
      </w:r>
      <w:r w:rsidR="00A3579D" w:rsidRPr="00216A81">
        <w:rPr>
          <w:rFonts w:ascii="Times New Roman" w:hAnsi="Times New Roman" w:cs="Times New Roman"/>
          <w:color w:val="000000" w:themeColor="text1"/>
          <w:sz w:val="24"/>
          <w:szCs w:val="24"/>
        </w:rPr>
        <w:t xml:space="preserve">social and human service professions such as </w:t>
      </w:r>
      <w:r w:rsidR="00E96599" w:rsidRPr="00216A81">
        <w:rPr>
          <w:rFonts w:ascii="Times New Roman" w:hAnsi="Times New Roman" w:cs="Times New Roman"/>
          <w:color w:val="000000" w:themeColor="text1"/>
          <w:sz w:val="24"/>
          <w:szCs w:val="24"/>
        </w:rPr>
        <w:t>Case Manager</w:t>
      </w:r>
      <w:r w:rsidR="00A3579D" w:rsidRPr="00216A81">
        <w:rPr>
          <w:rFonts w:ascii="Times New Roman" w:hAnsi="Times New Roman" w:cs="Times New Roman"/>
          <w:color w:val="000000" w:themeColor="text1"/>
          <w:sz w:val="24"/>
          <w:szCs w:val="24"/>
        </w:rPr>
        <w:t xml:space="preserve">, </w:t>
      </w:r>
      <w:r w:rsidR="006703D3" w:rsidRPr="00216A81">
        <w:rPr>
          <w:rFonts w:ascii="Times New Roman" w:hAnsi="Times New Roman" w:cs="Times New Roman"/>
          <w:color w:val="000000" w:themeColor="text1"/>
          <w:sz w:val="24"/>
          <w:szCs w:val="24"/>
        </w:rPr>
        <w:t xml:space="preserve">Counselor, </w:t>
      </w:r>
      <w:r w:rsidR="00E96599" w:rsidRPr="00216A81">
        <w:rPr>
          <w:rFonts w:ascii="Times New Roman" w:hAnsi="Times New Roman" w:cs="Times New Roman"/>
          <w:color w:val="000000" w:themeColor="text1"/>
          <w:sz w:val="24"/>
          <w:szCs w:val="24"/>
        </w:rPr>
        <w:t>Health Communications Specialist</w:t>
      </w:r>
      <w:r w:rsidR="00A3579D" w:rsidRPr="00216A81">
        <w:rPr>
          <w:rFonts w:ascii="Times New Roman" w:hAnsi="Times New Roman" w:cs="Times New Roman"/>
          <w:color w:val="000000" w:themeColor="text1"/>
          <w:sz w:val="24"/>
          <w:szCs w:val="24"/>
        </w:rPr>
        <w:t xml:space="preserve">, </w:t>
      </w:r>
      <w:r w:rsidR="00E96599" w:rsidRPr="00216A81">
        <w:rPr>
          <w:rFonts w:ascii="Times New Roman" w:hAnsi="Times New Roman" w:cs="Times New Roman"/>
          <w:color w:val="000000" w:themeColor="text1"/>
          <w:sz w:val="24"/>
          <w:szCs w:val="24"/>
        </w:rPr>
        <w:t>Health Services Coordinator</w:t>
      </w:r>
      <w:r w:rsidR="006703D3" w:rsidRPr="00216A81">
        <w:rPr>
          <w:rFonts w:ascii="Times New Roman" w:hAnsi="Times New Roman" w:cs="Times New Roman"/>
          <w:color w:val="000000" w:themeColor="text1"/>
          <w:sz w:val="24"/>
          <w:szCs w:val="24"/>
        </w:rPr>
        <w:t xml:space="preserve">, </w:t>
      </w:r>
      <w:r w:rsidR="00E96599" w:rsidRPr="00216A81">
        <w:rPr>
          <w:rFonts w:ascii="Times New Roman" w:hAnsi="Times New Roman" w:cs="Times New Roman"/>
          <w:color w:val="000000" w:themeColor="text1"/>
          <w:sz w:val="24"/>
          <w:szCs w:val="24"/>
        </w:rPr>
        <w:t>Health Outreach Specialist</w:t>
      </w:r>
      <w:r w:rsidR="006703D3" w:rsidRPr="00216A81">
        <w:rPr>
          <w:rFonts w:ascii="Times New Roman" w:hAnsi="Times New Roman" w:cs="Times New Roman"/>
          <w:color w:val="000000" w:themeColor="text1"/>
          <w:sz w:val="24"/>
          <w:szCs w:val="24"/>
        </w:rPr>
        <w:t xml:space="preserve">, and more. </w:t>
      </w:r>
    </w:p>
    <w:p w14:paraId="611C63D0" w14:textId="77777777" w:rsidR="004758DD" w:rsidRPr="00216A81" w:rsidRDefault="004758DD" w:rsidP="004758DD">
      <w:pPr>
        <w:spacing w:after="0" w:line="240" w:lineRule="auto"/>
        <w:rPr>
          <w:rFonts w:ascii="Times New Roman" w:hAnsi="Times New Roman" w:cs="Times New Roman"/>
          <w:color w:val="000000" w:themeColor="text1"/>
          <w:sz w:val="24"/>
          <w:szCs w:val="24"/>
        </w:rPr>
      </w:pPr>
    </w:p>
    <w:p w14:paraId="192E1DAC" w14:textId="77777777" w:rsidR="00902033" w:rsidRPr="00216A81" w:rsidRDefault="00ED0384" w:rsidP="00902033">
      <w:p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lastRenderedPageBreak/>
        <w:t>Impact on future graduate or professional training or employment</w:t>
      </w:r>
      <w:r w:rsidR="00902033" w:rsidRPr="00216A81">
        <w:rPr>
          <w:rFonts w:ascii="Times New Roman" w:hAnsi="Times New Roman" w:cs="Times New Roman"/>
          <w:b/>
          <w:color w:val="000000" w:themeColor="text1"/>
          <w:sz w:val="24"/>
          <w:szCs w:val="24"/>
        </w:rPr>
        <w:t>:</w:t>
      </w:r>
    </w:p>
    <w:p w14:paraId="193513AC" w14:textId="220C06F1" w:rsidR="00902033" w:rsidRPr="00216A81" w:rsidRDefault="00E96599" w:rsidP="00902033">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Completion of the minor </w:t>
      </w:r>
      <w:r w:rsidR="00124247" w:rsidRPr="00216A81">
        <w:rPr>
          <w:rFonts w:ascii="Times New Roman" w:hAnsi="Times New Roman" w:cs="Times New Roman"/>
          <w:color w:val="000000" w:themeColor="text1"/>
          <w:sz w:val="24"/>
          <w:szCs w:val="24"/>
        </w:rPr>
        <w:t>can</w:t>
      </w:r>
      <w:r w:rsidRPr="00216A81">
        <w:rPr>
          <w:rFonts w:ascii="Times New Roman" w:hAnsi="Times New Roman" w:cs="Times New Roman"/>
          <w:color w:val="000000" w:themeColor="text1"/>
          <w:sz w:val="24"/>
          <w:szCs w:val="24"/>
        </w:rPr>
        <w:t xml:space="preserve"> have an impact on the student’s future track whether that is through further education, professional training</w:t>
      </w:r>
      <w:r w:rsidR="008C5AF7" w:rsidRPr="00216A81">
        <w:rPr>
          <w:rFonts w:ascii="Times New Roman" w:hAnsi="Times New Roman" w:cs="Times New Roman"/>
          <w:color w:val="000000" w:themeColor="text1"/>
          <w:sz w:val="24"/>
          <w:szCs w:val="24"/>
        </w:rPr>
        <w:t>,</w:t>
      </w:r>
      <w:r w:rsidRPr="00216A81">
        <w:rPr>
          <w:rFonts w:ascii="Times New Roman" w:hAnsi="Times New Roman" w:cs="Times New Roman"/>
          <w:color w:val="000000" w:themeColor="text1"/>
          <w:sz w:val="24"/>
          <w:szCs w:val="24"/>
        </w:rPr>
        <w:t xml:space="preserve"> or employment. Students with an awarded minor will be competitive applicants to graduate programs focusing on health and health-related areas of study. </w:t>
      </w:r>
      <w:r w:rsidR="00357BE4" w:rsidRPr="00216A81">
        <w:rPr>
          <w:rFonts w:ascii="Times New Roman" w:hAnsi="Times New Roman" w:cs="Times New Roman"/>
          <w:color w:val="000000" w:themeColor="text1"/>
          <w:sz w:val="24"/>
          <w:szCs w:val="24"/>
        </w:rPr>
        <w:t xml:space="preserve">To illustrate, </w:t>
      </w:r>
      <w:r w:rsidR="00335987" w:rsidRPr="00216A81">
        <w:rPr>
          <w:rFonts w:ascii="Times New Roman" w:hAnsi="Times New Roman" w:cs="Times New Roman"/>
          <w:color w:val="000000" w:themeColor="text1"/>
          <w:sz w:val="24"/>
          <w:szCs w:val="24"/>
        </w:rPr>
        <w:t>some top medical schools have been actively recruiting students with Liberal Arts training and incorporating the Liberal Arts into their own curriculum</w:t>
      </w:r>
      <w:r w:rsidR="00335987" w:rsidRPr="00216A81">
        <w:rPr>
          <w:rFonts w:ascii="Times New Roman" w:hAnsi="Times New Roman" w:cs="Times New Roman"/>
          <w:color w:val="000000" w:themeColor="text1"/>
          <w:sz w:val="24"/>
          <w:szCs w:val="24"/>
          <w:vertAlign w:val="superscript"/>
        </w:rPr>
        <w:t>2,3</w:t>
      </w:r>
      <w:r w:rsidR="00335987" w:rsidRPr="00216A81">
        <w:rPr>
          <w:rFonts w:ascii="Times New Roman" w:hAnsi="Times New Roman" w:cs="Times New Roman"/>
          <w:color w:val="000000" w:themeColor="text1"/>
          <w:sz w:val="24"/>
          <w:szCs w:val="24"/>
        </w:rPr>
        <w:t xml:space="preserve">. </w:t>
      </w:r>
      <w:r w:rsidR="00357BE4" w:rsidRPr="00216A81">
        <w:rPr>
          <w:rFonts w:ascii="Times New Roman" w:hAnsi="Times New Roman" w:cs="Times New Roman"/>
          <w:color w:val="000000" w:themeColor="text1"/>
          <w:sz w:val="24"/>
          <w:szCs w:val="24"/>
        </w:rPr>
        <w:t xml:space="preserve"> </w:t>
      </w:r>
      <w:r w:rsidRPr="00216A81">
        <w:rPr>
          <w:rFonts w:ascii="Times New Roman" w:hAnsi="Times New Roman" w:cs="Times New Roman"/>
          <w:color w:val="000000" w:themeColor="text1"/>
          <w:sz w:val="24"/>
          <w:szCs w:val="24"/>
        </w:rPr>
        <w:t xml:space="preserve">Pre-medical (or other pre-professional medical focused) students completing the minor will </w:t>
      </w:r>
      <w:r w:rsidR="00B75A07" w:rsidRPr="00216A81">
        <w:rPr>
          <w:rFonts w:ascii="Times New Roman" w:hAnsi="Times New Roman" w:cs="Times New Roman"/>
          <w:color w:val="000000" w:themeColor="text1"/>
          <w:sz w:val="24"/>
          <w:szCs w:val="24"/>
        </w:rPr>
        <w:t>have a broad perspective on health</w:t>
      </w:r>
      <w:r w:rsidR="00846BEE" w:rsidRPr="00216A81">
        <w:rPr>
          <w:rFonts w:ascii="Times New Roman" w:hAnsi="Times New Roman" w:cs="Times New Roman"/>
          <w:color w:val="000000" w:themeColor="text1"/>
          <w:sz w:val="24"/>
          <w:szCs w:val="24"/>
        </w:rPr>
        <w:t xml:space="preserve"> issues</w:t>
      </w:r>
      <w:r w:rsidR="00B75A07" w:rsidRPr="00216A81">
        <w:rPr>
          <w:rFonts w:ascii="Times New Roman" w:hAnsi="Times New Roman" w:cs="Times New Roman"/>
          <w:color w:val="000000" w:themeColor="text1"/>
          <w:sz w:val="24"/>
          <w:szCs w:val="24"/>
        </w:rPr>
        <w:t xml:space="preserve"> from the humanities and social sciences </w:t>
      </w:r>
      <w:r w:rsidRPr="00216A81">
        <w:rPr>
          <w:rFonts w:ascii="Times New Roman" w:hAnsi="Times New Roman" w:cs="Times New Roman"/>
          <w:color w:val="000000" w:themeColor="text1"/>
          <w:sz w:val="24"/>
          <w:szCs w:val="24"/>
        </w:rPr>
        <w:t>in their preparation for medical and/or professional school</w:t>
      </w:r>
      <w:r w:rsidR="003211E5" w:rsidRPr="00216A81">
        <w:rPr>
          <w:rFonts w:ascii="Times New Roman" w:hAnsi="Times New Roman" w:cs="Times New Roman"/>
          <w:color w:val="000000" w:themeColor="text1"/>
          <w:sz w:val="24"/>
          <w:szCs w:val="24"/>
        </w:rPr>
        <w:t>, which should</w:t>
      </w:r>
      <w:r w:rsidRPr="00216A81">
        <w:rPr>
          <w:rFonts w:ascii="Times New Roman" w:hAnsi="Times New Roman" w:cs="Times New Roman"/>
          <w:color w:val="000000" w:themeColor="text1"/>
          <w:sz w:val="24"/>
          <w:szCs w:val="24"/>
        </w:rPr>
        <w:t xml:space="preserve"> </w:t>
      </w:r>
      <w:r w:rsidR="003211E5" w:rsidRPr="00216A81">
        <w:rPr>
          <w:rFonts w:ascii="Times New Roman" w:hAnsi="Times New Roman" w:cs="Times New Roman"/>
          <w:color w:val="000000" w:themeColor="text1"/>
          <w:sz w:val="24"/>
          <w:szCs w:val="24"/>
        </w:rPr>
        <w:t xml:space="preserve">make them </w:t>
      </w:r>
      <w:r w:rsidRPr="00216A81">
        <w:rPr>
          <w:rFonts w:ascii="Times New Roman" w:hAnsi="Times New Roman" w:cs="Times New Roman"/>
          <w:color w:val="000000" w:themeColor="text1"/>
          <w:sz w:val="24"/>
          <w:szCs w:val="24"/>
        </w:rPr>
        <w:t xml:space="preserve">competitive among the pool of medical/professional school applicants. The employment opportunities for health-related fields continues to be among the fastest growing sectors in the job market. </w:t>
      </w:r>
    </w:p>
    <w:p w14:paraId="5353D833" w14:textId="0E710B6D" w:rsidR="00A3579D" w:rsidRPr="00216A81" w:rsidRDefault="00A3579D" w:rsidP="00902033">
      <w:pPr>
        <w:spacing w:after="0" w:line="240" w:lineRule="auto"/>
        <w:rPr>
          <w:rFonts w:ascii="Times New Roman" w:hAnsi="Times New Roman" w:cs="Times New Roman"/>
          <w:color w:val="000000" w:themeColor="text1"/>
          <w:sz w:val="24"/>
          <w:szCs w:val="24"/>
        </w:rPr>
      </w:pPr>
    </w:p>
    <w:p w14:paraId="611CC0A6" w14:textId="19FE1537" w:rsidR="00A3579D" w:rsidRPr="00216A81" w:rsidRDefault="00A3579D" w:rsidP="00A3579D">
      <w:pPr>
        <w:rPr>
          <w:rFonts w:ascii="Times New Roman" w:eastAsia="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vertAlign w:val="superscript"/>
        </w:rPr>
        <w:t>1</w:t>
      </w:r>
      <w:r w:rsidRPr="00216A81">
        <w:rPr>
          <w:rFonts w:ascii="Times New Roman" w:eastAsia="Times New Roman" w:hAnsi="Times New Roman" w:cs="Times New Roman"/>
          <w:color w:val="000000" w:themeColor="text1"/>
          <w:sz w:val="24"/>
          <w:szCs w:val="24"/>
        </w:rPr>
        <w:t xml:space="preserve">Hirshfield, L. E., Yudkowsky, R., &amp; Park, Y. S. (2019). Pre‐medical majors in the humanities and social sciences: impact on communication skills and specialty choice. </w:t>
      </w:r>
      <w:r w:rsidRPr="00216A81">
        <w:rPr>
          <w:rFonts w:ascii="Times New Roman" w:eastAsia="Times New Roman" w:hAnsi="Times New Roman" w:cs="Times New Roman"/>
          <w:i/>
          <w:iCs/>
          <w:color w:val="000000" w:themeColor="text1"/>
          <w:sz w:val="24"/>
          <w:szCs w:val="24"/>
        </w:rPr>
        <w:t>Medical education</w:t>
      </w:r>
      <w:r w:rsidRPr="00216A81">
        <w:rPr>
          <w:rFonts w:ascii="Times New Roman" w:eastAsia="Times New Roman" w:hAnsi="Times New Roman" w:cs="Times New Roman"/>
          <w:color w:val="000000" w:themeColor="text1"/>
          <w:sz w:val="24"/>
          <w:szCs w:val="24"/>
        </w:rPr>
        <w:t xml:space="preserve">, </w:t>
      </w:r>
      <w:r w:rsidRPr="00216A81">
        <w:rPr>
          <w:rFonts w:ascii="Times New Roman" w:eastAsia="Times New Roman" w:hAnsi="Times New Roman" w:cs="Times New Roman"/>
          <w:i/>
          <w:iCs/>
          <w:color w:val="000000" w:themeColor="text1"/>
          <w:sz w:val="24"/>
          <w:szCs w:val="24"/>
        </w:rPr>
        <w:t>53</w:t>
      </w:r>
      <w:r w:rsidRPr="00216A81">
        <w:rPr>
          <w:rFonts w:ascii="Times New Roman" w:eastAsia="Times New Roman" w:hAnsi="Times New Roman" w:cs="Times New Roman"/>
          <w:color w:val="000000" w:themeColor="text1"/>
          <w:sz w:val="24"/>
          <w:szCs w:val="24"/>
        </w:rPr>
        <w:t>(4), 408-416.</w:t>
      </w:r>
    </w:p>
    <w:p w14:paraId="43809EA2" w14:textId="1CBC069B" w:rsidR="00335987" w:rsidRPr="00216A81" w:rsidRDefault="00335987" w:rsidP="00A3579D">
      <w:pPr>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vertAlign w:val="superscript"/>
        </w:rPr>
        <w:t>2</w:t>
      </w:r>
      <w:r w:rsidRPr="00216A81">
        <w:rPr>
          <w:rFonts w:ascii="Times New Roman" w:eastAsia="Times New Roman" w:hAnsi="Times New Roman" w:cs="Times New Roman"/>
          <w:color w:val="000000" w:themeColor="text1"/>
          <w:sz w:val="24"/>
          <w:szCs w:val="24"/>
        </w:rPr>
        <w:t xml:space="preserve">Rovner, Juilie. (2015). A Top Medical School Revamps Requirements To Lure English Majors. </w:t>
      </w:r>
      <w:r w:rsidRPr="00216A81">
        <w:rPr>
          <w:rFonts w:ascii="Times New Roman" w:eastAsia="Times New Roman" w:hAnsi="Times New Roman" w:cs="Times New Roman"/>
          <w:i/>
          <w:color w:val="000000" w:themeColor="text1"/>
          <w:sz w:val="24"/>
          <w:szCs w:val="24"/>
        </w:rPr>
        <w:t>NPR News</w:t>
      </w:r>
      <w:r w:rsidRPr="00216A81">
        <w:rPr>
          <w:rFonts w:ascii="Times New Roman" w:eastAsia="Times New Roman" w:hAnsi="Times New Roman" w:cs="Times New Roman"/>
          <w:color w:val="000000" w:themeColor="text1"/>
          <w:sz w:val="24"/>
          <w:szCs w:val="24"/>
        </w:rPr>
        <w:t xml:space="preserve">. </w:t>
      </w:r>
      <w:hyperlink r:id="rId7" w:history="1">
        <w:r w:rsidRPr="00216A81">
          <w:rPr>
            <w:rStyle w:val="Hyperlink"/>
            <w:rFonts w:ascii="Times New Roman" w:eastAsia="Times New Roman" w:hAnsi="Times New Roman" w:cs="Times New Roman"/>
            <w:color w:val="000000" w:themeColor="text1"/>
            <w:sz w:val="24"/>
            <w:szCs w:val="24"/>
          </w:rPr>
          <w:t>https://www.npr.org/sections/health-shots/2015/05/27/407967899/a-top-medical-school-revamps-requirements-to-lure-english-majors</w:t>
        </w:r>
      </w:hyperlink>
      <w:r w:rsidRPr="00216A81">
        <w:rPr>
          <w:rFonts w:ascii="Times New Roman" w:eastAsia="Times New Roman" w:hAnsi="Times New Roman" w:cs="Times New Roman"/>
          <w:color w:val="000000" w:themeColor="text1"/>
          <w:sz w:val="24"/>
          <w:szCs w:val="24"/>
        </w:rPr>
        <w:t xml:space="preserve"> </w:t>
      </w:r>
    </w:p>
    <w:p w14:paraId="21CFFFE9" w14:textId="388DE998" w:rsidR="00A3579D" w:rsidRPr="00216A81" w:rsidRDefault="00335987" w:rsidP="00902033">
      <w:pPr>
        <w:spacing w:after="0" w:line="240" w:lineRule="auto"/>
        <w:rPr>
          <w:rFonts w:ascii="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vertAlign w:val="superscript"/>
        </w:rPr>
        <w:t>3</w:t>
      </w:r>
      <w:r w:rsidRPr="00216A81">
        <w:rPr>
          <w:rFonts w:ascii="Times New Roman" w:eastAsia="Times New Roman" w:hAnsi="Times New Roman" w:cs="Times New Roman"/>
          <w:color w:val="000000" w:themeColor="text1"/>
          <w:sz w:val="24"/>
          <w:szCs w:val="24"/>
        </w:rPr>
        <w:t xml:space="preserve">Rovner, Juilie. (2015). Medical Schools Reboot For 21st Century. </w:t>
      </w:r>
      <w:r w:rsidRPr="00216A81">
        <w:rPr>
          <w:rFonts w:ascii="Times New Roman" w:eastAsia="Times New Roman" w:hAnsi="Times New Roman" w:cs="Times New Roman"/>
          <w:i/>
          <w:color w:val="000000" w:themeColor="text1"/>
          <w:sz w:val="24"/>
          <w:szCs w:val="24"/>
        </w:rPr>
        <w:t xml:space="preserve">NPR News. </w:t>
      </w:r>
      <w:hyperlink r:id="rId8" w:history="1">
        <w:r w:rsidRPr="00216A81">
          <w:rPr>
            <w:rStyle w:val="Hyperlink"/>
            <w:rFonts w:ascii="Times New Roman" w:eastAsia="Times New Roman" w:hAnsi="Times New Roman" w:cs="Times New Roman"/>
            <w:color w:val="000000" w:themeColor="text1"/>
            <w:sz w:val="24"/>
            <w:szCs w:val="24"/>
          </w:rPr>
          <w:t>https://www.npr.org/sections/health-shots/2015/04/09/390440465/medical-schools-reboot-for-21st-century</w:t>
        </w:r>
      </w:hyperlink>
      <w:r w:rsidRPr="00216A81">
        <w:rPr>
          <w:rFonts w:ascii="Times New Roman" w:eastAsia="Times New Roman" w:hAnsi="Times New Roman" w:cs="Times New Roman"/>
          <w:color w:val="000000" w:themeColor="text1"/>
          <w:sz w:val="24"/>
          <w:szCs w:val="24"/>
        </w:rPr>
        <w:t xml:space="preserve"> </w:t>
      </w:r>
    </w:p>
    <w:p w14:paraId="24406C34"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16C257A0" w14:textId="77777777" w:rsidTr="00F26027">
        <w:trPr>
          <w:trHeight w:val="431"/>
        </w:trPr>
        <w:tc>
          <w:tcPr>
            <w:tcW w:w="9576" w:type="dxa"/>
            <w:shd w:val="clear" w:color="auto" w:fill="D9D9D9" w:themeFill="background1" w:themeFillShade="D9"/>
            <w:vAlign w:val="center"/>
          </w:tcPr>
          <w:p w14:paraId="5683BBA4" w14:textId="77777777" w:rsidR="00394AAC" w:rsidRPr="00216A81" w:rsidRDefault="00394AAC"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Restrictions</w:t>
            </w:r>
          </w:p>
        </w:tc>
      </w:tr>
    </w:tbl>
    <w:p w14:paraId="38A84ED2"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p w14:paraId="2BE4A2E2" w14:textId="77777777" w:rsidR="00243793" w:rsidRPr="00216A81" w:rsidRDefault="00243793"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Is the minor open to all </w:t>
      </w:r>
      <w:r w:rsidR="00FA76F1" w:rsidRPr="00216A81">
        <w:rPr>
          <w:rFonts w:ascii="Times New Roman" w:hAnsi="Times New Roman" w:cs="Times New Roman"/>
          <w:color w:val="000000" w:themeColor="text1"/>
          <w:sz w:val="24"/>
          <w:szCs w:val="24"/>
        </w:rPr>
        <w:t>majors for a baccalaureate degree</w:t>
      </w:r>
      <w:r w:rsidRPr="00216A81">
        <w:rPr>
          <w:rFonts w:ascii="Times New Roman" w:hAnsi="Times New Roman" w:cs="Times New Roman"/>
          <w:color w:val="000000" w:themeColor="text1"/>
          <w:sz w:val="24"/>
          <w:szCs w:val="24"/>
        </w:rPr>
        <w:t xml:space="preserve">?     </w:t>
      </w:r>
      <w:r w:rsidR="00E96599" w:rsidRPr="00216A81">
        <w:rPr>
          <w:rFonts w:ascii="Times New Roman" w:hAnsi="Times New Roman" w:cs="Times New Roman"/>
          <w:b/>
          <w:color w:val="000000" w:themeColor="text1"/>
          <w:sz w:val="24"/>
          <w:szCs w:val="24"/>
          <w:u w:val="single"/>
        </w:rPr>
        <w:t>X</w:t>
      </w:r>
      <w:r w:rsidR="00E96599" w:rsidRPr="00216A81">
        <w:rPr>
          <w:rFonts w:ascii="Times New Roman" w:hAnsi="Times New Roman" w:cs="Times New Roman"/>
          <w:color w:val="000000" w:themeColor="text1"/>
          <w:sz w:val="24"/>
          <w:szCs w:val="24"/>
        </w:rPr>
        <w:t xml:space="preserve"> </w:t>
      </w:r>
      <w:r w:rsidRPr="00216A81">
        <w:rPr>
          <w:rFonts w:ascii="Times New Roman" w:hAnsi="Times New Roman" w:cs="Times New Roman"/>
          <w:color w:val="000000" w:themeColor="text1"/>
          <w:sz w:val="24"/>
          <w:szCs w:val="24"/>
        </w:rPr>
        <w:t>Yes     __ No</w:t>
      </w:r>
    </w:p>
    <w:p w14:paraId="7D4994B6" w14:textId="77777777" w:rsidR="00243793" w:rsidRPr="00216A81" w:rsidRDefault="00243793" w:rsidP="004758DD">
      <w:pPr>
        <w:spacing w:after="0" w:line="240" w:lineRule="auto"/>
        <w:rPr>
          <w:rFonts w:ascii="Times New Roman" w:hAnsi="Times New Roman" w:cs="Times New Roman"/>
          <w:color w:val="000000" w:themeColor="text1"/>
          <w:sz w:val="24"/>
          <w:szCs w:val="24"/>
        </w:rPr>
      </w:pPr>
    </w:p>
    <w:p w14:paraId="0ADAF771" w14:textId="77777777" w:rsidR="004758DD" w:rsidRPr="00216A81" w:rsidRDefault="004758DD"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If </w:t>
      </w:r>
      <w:r w:rsidR="00243793" w:rsidRPr="00216A81">
        <w:rPr>
          <w:rFonts w:ascii="Times New Roman" w:hAnsi="Times New Roman" w:cs="Times New Roman"/>
          <w:color w:val="000000" w:themeColor="text1"/>
          <w:sz w:val="24"/>
          <w:szCs w:val="24"/>
        </w:rPr>
        <w:t xml:space="preserve">the </w:t>
      </w:r>
      <w:r w:rsidRPr="00216A81">
        <w:rPr>
          <w:rFonts w:ascii="Times New Roman" w:hAnsi="Times New Roman" w:cs="Times New Roman"/>
          <w:color w:val="000000" w:themeColor="text1"/>
          <w:sz w:val="24"/>
          <w:szCs w:val="24"/>
        </w:rPr>
        <w:t>minor is not open to all programs, please explain the limitation:</w:t>
      </w:r>
    </w:p>
    <w:p w14:paraId="0D535E21" w14:textId="77777777" w:rsidR="004758DD" w:rsidRPr="00216A81" w:rsidRDefault="004758DD" w:rsidP="004758DD">
      <w:pPr>
        <w:spacing w:after="0" w:line="240" w:lineRule="auto"/>
        <w:rPr>
          <w:rFonts w:ascii="Times New Roman" w:hAnsi="Times New Roman" w:cs="Times New Roman"/>
          <w:color w:val="000000" w:themeColor="text1"/>
          <w:sz w:val="24"/>
          <w:szCs w:val="24"/>
        </w:rPr>
      </w:pPr>
    </w:p>
    <w:p w14:paraId="524ED4AE" w14:textId="77777777" w:rsidR="00394AAC" w:rsidRPr="00216A81" w:rsidRDefault="00127941" w:rsidP="00394AAC">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br w:type="column"/>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3E8708DC" w14:textId="77777777" w:rsidTr="00F26027">
        <w:trPr>
          <w:trHeight w:val="431"/>
        </w:trPr>
        <w:tc>
          <w:tcPr>
            <w:tcW w:w="9576" w:type="dxa"/>
            <w:shd w:val="clear" w:color="auto" w:fill="D9D9D9" w:themeFill="background1" w:themeFillShade="D9"/>
            <w:vAlign w:val="center"/>
          </w:tcPr>
          <w:p w14:paraId="3541F5FF" w14:textId="77777777" w:rsidR="00394AAC" w:rsidRPr="00216A81" w:rsidRDefault="00DB7755"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Rationale</w:t>
            </w:r>
          </w:p>
        </w:tc>
      </w:tr>
    </w:tbl>
    <w:p w14:paraId="5D6BB5DD"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p w14:paraId="082CC63E" w14:textId="77777777" w:rsidR="004758DD" w:rsidRPr="00216A81" w:rsidRDefault="004758DD" w:rsidP="004758DD">
      <w:p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 xml:space="preserve">Rationale for </w:t>
      </w:r>
      <w:r w:rsidR="00DD21DD" w:rsidRPr="00216A81">
        <w:rPr>
          <w:rFonts w:ascii="Times New Roman" w:hAnsi="Times New Roman" w:cs="Times New Roman"/>
          <w:b/>
          <w:color w:val="000000" w:themeColor="text1"/>
          <w:sz w:val="24"/>
          <w:szCs w:val="24"/>
        </w:rPr>
        <w:t>m</w:t>
      </w:r>
      <w:r w:rsidRPr="00216A81">
        <w:rPr>
          <w:rFonts w:ascii="Times New Roman" w:hAnsi="Times New Roman" w:cs="Times New Roman"/>
          <w:b/>
          <w:color w:val="000000" w:themeColor="text1"/>
          <w:sz w:val="24"/>
          <w:szCs w:val="24"/>
        </w:rPr>
        <w:t>inor:</w:t>
      </w:r>
    </w:p>
    <w:p w14:paraId="38BDDBAA" w14:textId="77777777" w:rsidR="004758DD" w:rsidRPr="00216A81" w:rsidRDefault="00DD21DD" w:rsidP="004758DD">
      <w:pPr>
        <w:spacing w:after="0" w:line="240" w:lineRule="auto"/>
        <w:rPr>
          <w:rFonts w:ascii="Times New Roman" w:hAnsi="Times New Roman" w:cs="Times New Roman"/>
          <w:i/>
          <w:color w:val="000000" w:themeColor="text1"/>
          <w:sz w:val="24"/>
          <w:szCs w:val="24"/>
        </w:rPr>
      </w:pPr>
      <w:r w:rsidRPr="00216A81">
        <w:rPr>
          <w:rFonts w:ascii="Times New Roman" w:hAnsi="Times New Roman" w:cs="Times New Roman"/>
          <w:i/>
          <w:color w:val="000000" w:themeColor="text1"/>
          <w:sz w:val="24"/>
          <w:szCs w:val="24"/>
        </w:rPr>
        <w:t>(include the program’s goals and objectives)</w:t>
      </w:r>
    </w:p>
    <w:p w14:paraId="66A0E9DD" w14:textId="77777777" w:rsidR="003F13A7" w:rsidRPr="00216A81" w:rsidRDefault="003F13A7" w:rsidP="004758DD">
      <w:pPr>
        <w:spacing w:after="0" w:line="240" w:lineRule="auto"/>
        <w:rPr>
          <w:rFonts w:ascii="Times New Roman" w:hAnsi="Times New Roman" w:cs="Times New Roman"/>
          <w:i/>
          <w:color w:val="000000" w:themeColor="text1"/>
          <w:sz w:val="24"/>
          <w:szCs w:val="24"/>
        </w:rPr>
      </w:pPr>
    </w:p>
    <w:p w14:paraId="4638ACB6" w14:textId="6B5DFA2B" w:rsidR="003F13A7" w:rsidRPr="00216A81" w:rsidRDefault="003F13A7"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As part of the urban research and health campus, the IUPUI School of</w:t>
      </w:r>
      <w:r w:rsidR="000338C7" w:rsidRPr="00216A81">
        <w:rPr>
          <w:rFonts w:ascii="Times New Roman" w:hAnsi="Times New Roman" w:cs="Times New Roman"/>
          <w:color w:val="000000" w:themeColor="text1"/>
          <w:sz w:val="24"/>
          <w:szCs w:val="24"/>
        </w:rPr>
        <w:t xml:space="preserve"> Liberal Arts has</w:t>
      </w:r>
      <w:r w:rsidRPr="00216A81">
        <w:rPr>
          <w:rFonts w:ascii="Times New Roman" w:hAnsi="Times New Roman" w:cs="Times New Roman"/>
          <w:color w:val="000000" w:themeColor="text1"/>
          <w:sz w:val="24"/>
          <w:szCs w:val="24"/>
        </w:rPr>
        <w:t xml:space="preserve"> a commitment to preparing students </w:t>
      </w:r>
      <w:r w:rsidR="00F24840" w:rsidRPr="00216A81">
        <w:rPr>
          <w:rFonts w:ascii="Times New Roman" w:hAnsi="Times New Roman" w:cs="Times New Roman"/>
          <w:color w:val="000000" w:themeColor="text1"/>
          <w:sz w:val="24"/>
          <w:szCs w:val="24"/>
        </w:rPr>
        <w:t>to serve</w:t>
      </w:r>
      <w:r w:rsidR="000338C7" w:rsidRPr="00216A81">
        <w:rPr>
          <w:rFonts w:ascii="Times New Roman" w:hAnsi="Times New Roman" w:cs="Times New Roman"/>
          <w:color w:val="000000" w:themeColor="text1"/>
          <w:sz w:val="24"/>
          <w:szCs w:val="24"/>
        </w:rPr>
        <w:t xml:space="preserve"> an increasingly global and multicultural </w:t>
      </w:r>
      <w:r w:rsidR="00F24840" w:rsidRPr="00216A81">
        <w:rPr>
          <w:rFonts w:ascii="Times New Roman" w:hAnsi="Times New Roman" w:cs="Times New Roman"/>
          <w:color w:val="000000" w:themeColor="text1"/>
          <w:sz w:val="24"/>
          <w:szCs w:val="24"/>
        </w:rPr>
        <w:t>populace</w:t>
      </w:r>
      <w:r w:rsidR="000338C7" w:rsidRPr="00216A81">
        <w:rPr>
          <w:rFonts w:ascii="Times New Roman" w:hAnsi="Times New Roman" w:cs="Times New Roman"/>
          <w:color w:val="000000" w:themeColor="text1"/>
          <w:sz w:val="24"/>
          <w:szCs w:val="24"/>
        </w:rPr>
        <w:t xml:space="preserve">. </w:t>
      </w:r>
      <w:r w:rsidR="00F24840" w:rsidRPr="00216A81">
        <w:rPr>
          <w:rFonts w:ascii="Times New Roman" w:hAnsi="Times New Roman" w:cs="Times New Roman"/>
          <w:color w:val="000000" w:themeColor="text1"/>
          <w:sz w:val="24"/>
          <w:szCs w:val="24"/>
        </w:rPr>
        <w:t xml:space="preserve">In particular, the School of Liberal Arts has identified health and medicine </w:t>
      </w:r>
      <w:r w:rsidR="008C5AF7" w:rsidRPr="00216A81">
        <w:rPr>
          <w:rFonts w:ascii="Times New Roman" w:hAnsi="Times New Roman" w:cs="Times New Roman"/>
          <w:color w:val="000000" w:themeColor="text1"/>
          <w:sz w:val="24"/>
          <w:szCs w:val="24"/>
        </w:rPr>
        <w:t xml:space="preserve">as </w:t>
      </w:r>
      <w:r w:rsidR="00F24840" w:rsidRPr="00216A81">
        <w:rPr>
          <w:rFonts w:ascii="Times New Roman" w:hAnsi="Times New Roman" w:cs="Times New Roman"/>
          <w:color w:val="000000" w:themeColor="text1"/>
          <w:sz w:val="24"/>
          <w:szCs w:val="24"/>
        </w:rPr>
        <w:t xml:space="preserve">an area of excellence with a deep well of faculty expertise. The interdisciplinary </w:t>
      </w:r>
      <w:r w:rsidR="00335987" w:rsidRPr="00216A81">
        <w:rPr>
          <w:rFonts w:ascii="Times New Roman" w:hAnsi="Times New Roman" w:cs="Times New Roman"/>
          <w:color w:val="000000" w:themeColor="text1"/>
          <w:sz w:val="24"/>
          <w:szCs w:val="24"/>
        </w:rPr>
        <w:t>Liberal Arts Perspectives on Health and Human Culture Pathway Minor</w:t>
      </w:r>
      <w:r w:rsidR="00204037" w:rsidRPr="00216A81">
        <w:rPr>
          <w:rFonts w:ascii="Times New Roman" w:hAnsi="Times New Roman" w:cs="Times New Roman"/>
          <w:color w:val="000000" w:themeColor="text1"/>
          <w:sz w:val="24"/>
          <w:szCs w:val="24"/>
        </w:rPr>
        <w:t xml:space="preserve"> </w:t>
      </w:r>
      <w:r w:rsidR="00F24840" w:rsidRPr="00216A81">
        <w:rPr>
          <w:rFonts w:ascii="Times New Roman" w:hAnsi="Times New Roman" w:cs="Times New Roman"/>
          <w:color w:val="000000" w:themeColor="text1"/>
          <w:sz w:val="24"/>
          <w:szCs w:val="24"/>
        </w:rPr>
        <w:t xml:space="preserve">will </w:t>
      </w:r>
      <w:r w:rsidR="003211E5" w:rsidRPr="00216A81">
        <w:rPr>
          <w:rFonts w:ascii="Times New Roman" w:hAnsi="Times New Roman" w:cs="Times New Roman"/>
          <w:color w:val="000000" w:themeColor="text1"/>
          <w:sz w:val="24"/>
          <w:szCs w:val="24"/>
        </w:rPr>
        <w:t xml:space="preserve">help </w:t>
      </w:r>
      <w:r w:rsidR="00D67F6A" w:rsidRPr="00216A81">
        <w:rPr>
          <w:rFonts w:ascii="Times New Roman" w:hAnsi="Times New Roman" w:cs="Times New Roman"/>
          <w:color w:val="000000" w:themeColor="text1"/>
          <w:sz w:val="24"/>
          <w:szCs w:val="24"/>
        </w:rPr>
        <w:t>students</w:t>
      </w:r>
      <w:r w:rsidR="00F24840" w:rsidRPr="00216A81">
        <w:rPr>
          <w:rFonts w:ascii="Times New Roman" w:hAnsi="Times New Roman" w:cs="Times New Roman"/>
          <w:color w:val="000000" w:themeColor="text1"/>
          <w:sz w:val="24"/>
          <w:szCs w:val="24"/>
        </w:rPr>
        <w:t xml:space="preserve"> </w:t>
      </w:r>
      <w:r w:rsidR="003211E5" w:rsidRPr="00216A81">
        <w:rPr>
          <w:rFonts w:ascii="Times New Roman" w:hAnsi="Times New Roman" w:cs="Times New Roman"/>
          <w:color w:val="000000" w:themeColor="text1"/>
          <w:sz w:val="24"/>
          <w:szCs w:val="24"/>
        </w:rPr>
        <w:t xml:space="preserve">improve the </w:t>
      </w:r>
      <w:r w:rsidR="00F24840" w:rsidRPr="00216A81">
        <w:rPr>
          <w:rFonts w:ascii="Times New Roman" w:hAnsi="Times New Roman" w:cs="Times New Roman"/>
          <w:color w:val="000000" w:themeColor="text1"/>
          <w:sz w:val="24"/>
          <w:szCs w:val="24"/>
        </w:rPr>
        <w:t>knowledge and skills to work with people from different cultures</w:t>
      </w:r>
      <w:r w:rsidR="00204037" w:rsidRPr="00216A81">
        <w:rPr>
          <w:rFonts w:ascii="Times New Roman" w:hAnsi="Times New Roman" w:cs="Times New Roman"/>
          <w:color w:val="000000" w:themeColor="text1"/>
          <w:sz w:val="24"/>
          <w:szCs w:val="24"/>
        </w:rPr>
        <w:t xml:space="preserve"> with the goal of enhancing the health and well</w:t>
      </w:r>
      <w:r w:rsidR="008C5AF7" w:rsidRPr="00216A81">
        <w:rPr>
          <w:rFonts w:ascii="Times New Roman" w:hAnsi="Times New Roman" w:cs="Times New Roman"/>
          <w:color w:val="000000" w:themeColor="text1"/>
          <w:sz w:val="24"/>
          <w:szCs w:val="24"/>
        </w:rPr>
        <w:t>-</w:t>
      </w:r>
      <w:r w:rsidR="00204037" w:rsidRPr="00216A81">
        <w:rPr>
          <w:rFonts w:ascii="Times New Roman" w:hAnsi="Times New Roman" w:cs="Times New Roman"/>
          <w:color w:val="000000" w:themeColor="text1"/>
          <w:sz w:val="24"/>
          <w:szCs w:val="24"/>
        </w:rPr>
        <w:t>being of individuals and communities</w:t>
      </w:r>
      <w:r w:rsidR="00F24840" w:rsidRPr="00216A81">
        <w:rPr>
          <w:rFonts w:ascii="Times New Roman" w:hAnsi="Times New Roman" w:cs="Times New Roman"/>
          <w:color w:val="000000" w:themeColor="text1"/>
          <w:sz w:val="24"/>
          <w:szCs w:val="24"/>
        </w:rPr>
        <w:t>.</w:t>
      </w:r>
    </w:p>
    <w:p w14:paraId="07468B67" w14:textId="77777777" w:rsidR="008226EE" w:rsidRPr="00216A81" w:rsidRDefault="008226EE" w:rsidP="004758DD">
      <w:pPr>
        <w:spacing w:after="0" w:line="240" w:lineRule="auto"/>
        <w:rPr>
          <w:rFonts w:ascii="Times New Roman" w:hAnsi="Times New Roman" w:cs="Times New Roman"/>
          <w:color w:val="000000" w:themeColor="text1"/>
          <w:sz w:val="24"/>
          <w:szCs w:val="24"/>
        </w:rPr>
      </w:pPr>
    </w:p>
    <w:p w14:paraId="385E9442" w14:textId="2C62D03E" w:rsidR="008226EE" w:rsidRPr="00216A81" w:rsidRDefault="008226EE" w:rsidP="008226EE">
      <w:pPr>
        <w:spacing w:after="0" w:line="240" w:lineRule="auto"/>
        <w:rPr>
          <w:rFonts w:ascii="Times New Roman" w:hAnsi="Times New Roman" w:cs="Times New Roman"/>
          <w:b/>
          <w:bCs/>
          <w:color w:val="000000" w:themeColor="text1"/>
          <w:sz w:val="24"/>
          <w:szCs w:val="24"/>
        </w:rPr>
      </w:pPr>
      <w:r w:rsidRPr="00216A81">
        <w:rPr>
          <w:rFonts w:ascii="Times New Roman" w:hAnsi="Times New Roman" w:cs="Times New Roman"/>
          <w:b/>
          <w:bCs/>
          <w:color w:val="000000" w:themeColor="text1"/>
          <w:sz w:val="24"/>
          <w:szCs w:val="24"/>
        </w:rPr>
        <w:t xml:space="preserve">Pathway Minor Learning Objectives: </w:t>
      </w:r>
      <w:r w:rsidR="00335987" w:rsidRPr="00216A81">
        <w:rPr>
          <w:rFonts w:ascii="Times New Roman" w:hAnsi="Times New Roman" w:cs="Times New Roman"/>
          <w:b/>
          <w:bCs/>
          <w:color w:val="000000" w:themeColor="text1"/>
          <w:sz w:val="24"/>
          <w:szCs w:val="24"/>
        </w:rPr>
        <w:t xml:space="preserve">Liberal Arts Perspectives on Health and Human </w:t>
      </w:r>
      <w:r w:rsidR="003D6A91" w:rsidRPr="00216A81">
        <w:rPr>
          <w:rFonts w:ascii="Times New Roman" w:hAnsi="Times New Roman" w:cs="Times New Roman"/>
          <w:b/>
          <w:bCs/>
          <w:color w:val="000000" w:themeColor="text1"/>
          <w:sz w:val="24"/>
          <w:szCs w:val="24"/>
        </w:rPr>
        <w:t>Culture</w:t>
      </w:r>
    </w:p>
    <w:p w14:paraId="6B33A774" w14:textId="77777777" w:rsidR="00335987" w:rsidRPr="00216A81" w:rsidRDefault="00335987" w:rsidP="008226EE">
      <w:pPr>
        <w:spacing w:after="0" w:line="240" w:lineRule="auto"/>
        <w:rPr>
          <w:rFonts w:ascii="Times New Roman" w:hAnsi="Times New Roman" w:cs="Times New Roman"/>
          <w:color w:val="000000" w:themeColor="text1"/>
          <w:sz w:val="24"/>
          <w:szCs w:val="24"/>
        </w:rPr>
      </w:pPr>
    </w:p>
    <w:p w14:paraId="1F6A7767" w14:textId="61E58ED8" w:rsidR="008226EE" w:rsidRPr="00216A81" w:rsidRDefault="008226EE" w:rsidP="008226EE">
      <w:pPr>
        <w:numPr>
          <w:ilvl w:val="0"/>
          <w:numId w:val="1"/>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Describe how differences in regionality, socioeconomic status, access to resources, race, ethnicity, gender, age, ability, and other categories affect the health of individuals and com</w:t>
      </w:r>
      <w:r w:rsidR="002639F0" w:rsidRPr="00216A81">
        <w:rPr>
          <w:rFonts w:ascii="Times New Roman" w:hAnsi="Times New Roman" w:cs="Times New Roman"/>
          <w:color w:val="000000" w:themeColor="text1"/>
          <w:sz w:val="24"/>
          <w:szCs w:val="24"/>
        </w:rPr>
        <w:t xml:space="preserve">munities around the world. This </w:t>
      </w:r>
      <w:r w:rsidRPr="00216A81">
        <w:rPr>
          <w:rFonts w:ascii="Times New Roman" w:hAnsi="Times New Roman" w:cs="Times New Roman"/>
          <w:color w:val="000000" w:themeColor="text1"/>
          <w:sz w:val="24"/>
          <w:szCs w:val="24"/>
        </w:rPr>
        <w:t xml:space="preserve">objective correlates to the Problem Solver category of </w:t>
      </w:r>
      <w:r w:rsidR="002639F0" w:rsidRPr="00216A81">
        <w:rPr>
          <w:rFonts w:ascii="Times New Roman" w:hAnsi="Times New Roman" w:cs="Times New Roman"/>
          <w:color w:val="000000" w:themeColor="text1"/>
          <w:sz w:val="24"/>
          <w:szCs w:val="24"/>
        </w:rPr>
        <w:t>the Profiles.</w:t>
      </w:r>
    </w:p>
    <w:p w14:paraId="52737293" w14:textId="020D6ED9" w:rsidR="008226EE" w:rsidRPr="00216A81" w:rsidRDefault="008226EE" w:rsidP="008226EE">
      <w:pPr>
        <w:numPr>
          <w:ilvl w:val="0"/>
          <w:numId w:val="1"/>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Demonstrate how to participate in public conversations about health, communicating and collaborating with others to expand understanding of health concerns in a variety of contexts. This objective correlates with the Communicator category of </w:t>
      </w:r>
      <w:r w:rsidR="002639F0" w:rsidRPr="00216A81">
        <w:rPr>
          <w:rFonts w:ascii="Times New Roman" w:hAnsi="Times New Roman" w:cs="Times New Roman"/>
          <w:color w:val="000000" w:themeColor="text1"/>
          <w:sz w:val="24"/>
          <w:szCs w:val="24"/>
        </w:rPr>
        <w:t>the Profiles.</w:t>
      </w:r>
    </w:p>
    <w:p w14:paraId="6C8A47A6" w14:textId="77777777" w:rsidR="002639F0" w:rsidRPr="00216A81" w:rsidRDefault="008226EE" w:rsidP="00D80146">
      <w:pPr>
        <w:numPr>
          <w:ilvl w:val="0"/>
          <w:numId w:val="1"/>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Compare the experiences of individuals and groups whose experiences with health, illness, and wellness differ from one’s own, and recognize how such differences affect personal and professional experiences. This objective correlates with the Communicator and Community Contributor categories of </w:t>
      </w:r>
      <w:r w:rsidR="002639F0" w:rsidRPr="00216A81">
        <w:rPr>
          <w:rFonts w:ascii="Times New Roman" w:hAnsi="Times New Roman" w:cs="Times New Roman"/>
          <w:color w:val="000000" w:themeColor="text1"/>
          <w:sz w:val="24"/>
          <w:szCs w:val="24"/>
        </w:rPr>
        <w:t>the Profiles.</w:t>
      </w:r>
    </w:p>
    <w:p w14:paraId="29808080" w14:textId="672F2FFA" w:rsidR="008226EE" w:rsidRPr="00216A81" w:rsidRDefault="008226EE" w:rsidP="002639F0">
      <w:pPr>
        <w:numPr>
          <w:ilvl w:val="0"/>
          <w:numId w:val="1"/>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lastRenderedPageBreak/>
        <w:t xml:space="preserve">Apply understanding of key issues in health studies to an engaged learning experience or project using a high-impact practice that allows the student to make a contribution to broader public understanding of health. This objective correlates with the Innovator and Community Contributor categories of </w:t>
      </w:r>
      <w:r w:rsidR="002639F0" w:rsidRPr="00216A81">
        <w:rPr>
          <w:rFonts w:ascii="Times New Roman" w:hAnsi="Times New Roman" w:cs="Times New Roman"/>
          <w:color w:val="000000" w:themeColor="text1"/>
          <w:sz w:val="24"/>
          <w:szCs w:val="24"/>
        </w:rPr>
        <w:t>the Profiles.</w:t>
      </w:r>
    </w:p>
    <w:p w14:paraId="41CE7109" w14:textId="77777777" w:rsidR="008226EE" w:rsidRPr="00216A81" w:rsidRDefault="008226EE" w:rsidP="004758DD">
      <w:pPr>
        <w:spacing w:after="0" w:line="240" w:lineRule="auto"/>
        <w:rPr>
          <w:rFonts w:ascii="Times New Roman" w:hAnsi="Times New Roman" w:cs="Times New Roman"/>
          <w:color w:val="000000" w:themeColor="text1"/>
          <w:sz w:val="24"/>
          <w:szCs w:val="24"/>
        </w:rPr>
      </w:pPr>
    </w:p>
    <w:p w14:paraId="27D34B80" w14:textId="77777777" w:rsidR="00921D9F" w:rsidRPr="00216A81" w:rsidRDefault="00921D9F" w:rsidP="004758DD">
      <w:p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Explain how the minor upholds IUPUI’s mission and vision:</w:t>
      </w:r>
    </w:p>
    <w:p w14:paraId="7004302F" w14:textId="6555110E" w:rsidR="00921D9F" w:rsidRPr="00216A81" w:rsidRDefault="003371C1"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The </w:t>
      </w:r>
      <w:r w:rsidR="00335987" w:rsidRPr="00216A81">
        <w:rPr>
          <w:rFonts w:ascii="Times New Roman" w:hAnsi="Times New Roman" w:cs="Times New Roman"/>
          <w:color w:val="000000" w:themeColor="text1"/>
          <w:sz w:val="24"/>
          <w:szCs w:val="24"/>
        </w:rPr>
        <w:t xml:space="preserve">Liberal Arts Perspectives on Health and Human Culture Pathway Minor </w:t>
      </w:r>
      <w:r w:rsidRPr="00216A81">
        <w:rPr>
          <w:rFonts w:ascii="Times New Roman" w:hAnsi="Times New Roman" w:cs="Times New Roman"/>
          <w:color w:val="000000" w:themeColor="text1"/>
          <w:sz w:val="24"/>
          <w:szCs w:val="24"/>
        </w:rPr>
        <w:t xml:space="preserve">reflects the three </w:t>
      </w:r>
      <w:r w:rsidR="008226EE" w:rsidRPr="00216A81">
        <w:rPr>
          <w:rFonts w:ascii="Times New Roman" w:hAnsi="Times New Roman" w:cs="Times New Roman"/>
          <w:color w:val="000000" w:themeColor="text1"/>
          <w:sz w:val="24"/>
          <w:szCs w:val="24"/>
        </w:rPr>
        <w:t xml:space="preserve">IUPUI campus </w:t>
      </w:r>
      <w:r w:rsidRPr="00216A81">
        <w:rPr>
          <w:rFonts w:ascii="Times New Roman" w:hAnsi="Times New Roman" w:cs="Times New Roman"/>
          <w:color w:val="000000" w:themeColor="text1"/>
          <w:sz w:val="24"/>
          <w:szCs w:val="24"/>
        </w:rPr>
        <w:t xml:space="preserve">priorities of </w:t>
      </w:r>
      <w:r w:rsidR="008226EE" w:rsidRPr="00216A81">
        <w:rPr>
          <w:rFonts w:ascii="Times New Roman" w:hAnsi="Times New Roman" w:cs="Times New Roman"/>
          <w:color w:val="000000" w:themeColor="text1"/>
          <w:sz w:val="24"/>
          <w:szCs w:val="24"/>
        </w:rPr>
        <w:t xml:space="preserve">(1) Student Success; (2) Advances in Health and Life Sciences; and (3) Contributing to the Well-Being of the Community (see </w:t>
      </w:r>
      <w:hyperlink r:id="rId9" w:history="1">
        <w:r w:rsidR="008226EE" w:rsidRPr="00216A81">
          <w:rPr>
            <w:rStyle w:val="Hyperlink"/>
            <w:rFonts w:ascii="Times New Roman" w:hAnsi="Times New Roman" w:cs="Times New Roman"/>
            <w:color w:val="000000" w:themeColor="text1"/>
            <w:sz w:val="24"/>
            <w:szCs w:val="24"/>
          </w:rPr>
          <w:t>https://strategicplan.iupui.edu/goals</w:t>
        </w:r>
      </w:hyperlink>
      <w:r w:rsidR="008226EE" w:rsidRPr="00216A81">
        <w:rPr>
          <w:rFonts w:ascii="Times New Roman" w:hAnsi="Times New Roman" w:cs="Times New Roman"/>
          <w:color w:val="000000" w:themeColor="text1"/>
          <w:sz w:val="24"/>
          <w:szCs w:val="24"/>
        </w:rPr>
        <w:t xml:space="preserve">). The </w:t>
      </w:r>
      <w:r w:rsidR="00335987" w:rsidRPr="00216A81">
        <w:rPr>
          <w:rFonts w:ascii="Times New Roman" w:hAnsi="Times New Roman" w:cs="Times New Roman"/>
          <w:color w:val="000000" w:themeColor="text1"/>
          <w:sz w:val="24"/>
          <w:szCs w:val="24"/>
        </w:rPr>
        <w:t xml:space="preserve">Liberal Arts Perspectives on Health and Human Culture Pathway Minor </w:t>
      </w:r>
      <w:r w:rsidR="008226EE" w:rsidRPr="00216A81">
        <w:rPr>
          <w:rFonts w:ascii="Times New Roman" w:hAnsi="Times New Roman" w:cs="Times New Roman"/>
          <w:color w:val="000000" w:themeColor="text1"/>
          <w:sz w:val="24"/>
          <w:szCs w:val="24"/>
        </w:rPr>
        <w:t xml:space="preserve">will promote student success by increasing employability and marketability by </w:t>
      </w:r>
      <w:r w:rsidR="00D67F6A" w:rsidRPr="00216A81">
        <w:rPr>
          <w:rFonts w:ascii="Times New Roman" w:hAnsi="Times New Roman" w:cs="Times New Roman"/>
          <w:color w:val="000000" w:themeColor="text1"/>
          <w:sz w:val="24"/>
          <w:szCs w:val="24"/>
        </w:rPr>
        <w:t>growing in-demand</w:t>
      </w:r>
      <w:r w:rsidR="008226EE" w:rsidRPr="00216A81">
        <w:rPr>
          <w:rFonts w:ascii="Times New Roman" w:hAnsi="Times New Roman" w:cs="Times New Roman"/>
          <w:color w:val="000000" w:themeColor="text1"/>
          <w:sz w:val="24"/>
          <w:szCs w:val="24"/>
        </w:rPr>
        <w:t xml:space="preserve"> skills for health-related careers such as communication, interpersonal skills, problem solving, and collaboration. Additionally, the minor is designed to provide students with an articulated pathway from </w:t>
      </w:r>
      <w:r w:rsidR="00D67F6A" w:rsidRPr="00216A81">
        <w:rPr>
          <w:rFonts w:ascii="Times New Roman" w:hAnsi="Times New Roman" w:cs="Times New Roman"/>
          <w:color w:val="000000" w:themeColor="text1"/>
          <w:sz w:val="24"/>
          <w:szCs w:val="24"/>
        </w:rPr>
        <w:t>the beginning of their college career</w:t>
      </w:r>
      <w:r w:rsidR="008226EE" w:rsidRPr="00216A81">
        <w:rPr>
          <w:rFonts w:ascii="Times New Roman" w:hAnsi="Times New Roman" w:cs="Times New Roman"/>
          <w:color w:val="000000" w:themeColor="text1"/>
          <w:sz w:val="24"/>
          <w:szCs w:val="24"/>
        </w:rPr>
        <w:t xml:space="preserve"> with two foundational courses plus three intermediate and advanced courses. </w:t>
      </w:r>
      <w:r w:rsidR="009E51C4" w:rsidRPr="00216A81">
        <w:rPr>
          <w:rFonts w:ascii="Times New Roman" w:hAnsi="Times New Roman" w:cs="Times New Roman"/>
          <w:color w:val="000000" w:themeColor="text1"/>
          <w:sz w:val="24"/>
          <w:szCs w:val="24"/>
        </w:rPr>
        <w:t xml:space="preserve">The </w:t>
      </w:r>
      <w:r w:rsidR="00335987" w:rsidRPr="00216A81">
        <w:rPr>
          <w:rFonts w:ascii="Times New Roman" w:hAnsi="Times New Roman" w:cs="Times New Roman"/>
          <w:color w:val="000000" w:themeColor="text1"/>
          <w:sz w:val="24"/>
          <w:szCs w:val="24"/>
        </w:rPr>
        <w:t xml:space="preserve">Liberal Arts Perspectives on Health and Human Culture Pathway Minor </w:t>
      </w:r>
      <w:r w:rsidR="009E51C4" w:rsidRPr="00216A81">
        <w:rPr>
          <w:rFonts w:ascii="Times New Roman" w:hAnsi="Times New Roman" w:cs="Times New Roman"/>
          <w:color w:val="000000" w:themeColor="text1"/>
          <w:sz w:val="24"/>
          <w:szCs w:val="24"/>
        </w:rPr>
        <w:t xml:space="preserve">advances the health and life sciences by exposing students to social scientific and humanistic perspectives of health. This minor will </w:t>
      </w:r>
      <w:r w:rsidR="00207F1D" w:rsidRPr="00216A81">
        <w:rPr>
          <w:rFonts w:ascii="Times New Roman" w:hAnsi="Times New Roman" w:cs="Times New Roman"/>
          <w:color w:val="000000" w:themeColor="text1"/>
          <w:sz w:val="24"/>
          <w:szCs w:val="24"/>
        </w:rPr>
        <w:t xml:space="preserve">contribute to the academic preparation of </w:t>
      </w:r>
      <w:r w:rsidR="009E51C4" w:rsidRPr="00216A81">
        <w:rPr>
          <w:rFonts w:ascii="Times New Roman" w:hAnsi="Times New Roman" w:cs="Times New Roman"/>
          <w:color w:val="000000" w:themeColor="text1"/>
          <w:sz w:val="24"/>
          <w:szCs w:val="24"/>
        </w:rPr>
        <w:t xml:space="preserve">students to provide “culturally competent” care in their future careers. Finally, by equipping students with knowledge and skills related to </w:t>
      </w:r>
      <w:r w:rsidR="00072D3D" w:rsidRPr="00216A81">
        <w:rPr>
          <w:rFonts w:ascii="Times New Roman" w:hAnsi="Times New Roman" w:cs="Times New Roman"/>
          <w:color w:val="000000" w:themeColor="text1"/>
          <w:sz w:val="24"/>
          <w:szCs w:val="24"/>
        </w:rPr>
        <w:t>Liberal Arts</w:t>
      </w:r>
      <w:r w:rsidR="009E51C4" w:rsidRPr="00216A81">
        <w:rPr>
          <w:rFonts w:ascii="Times New Roman" w:hAnsi="Times New Roman" w:cs="Times New Roman"/>
          <w:color w:val="000000" w:themeColor="text1"/>
          <w:sz w:val="24"/>
          <w:szCs w:val="24"/>
        </w:rPr>
        <w:t xml:space="preserve"> perspectives on</w:t>
      </w:r>
      <w:r w:rsidR="003211E5" w:rsidRPr="00216A81">
        <w:rPr>
          <w:rFonts w:ascii="Times New Roman" w:hAnsi="Times New Roman" w:cs="Times New Roman"/>
          <w:color w:val="000000" w:themeColor="text1"/>
          <w:sz w:val="24"/>
          <w:szCs w:val="24"/>
        </w:rPr>
        <w:t xml:space="preserve"> the culture of</w:t>
      </w:r>
      <w:r w:rsidR="009E51C4" w:rsidRPr="00216A81">
        <w:rPr>
          <w:rFonts w:ascii="Times New Roman" w:hAnsi="Times New Roman" w:cs="Times New Roman"/>
          <w:color w:val="000000" w:themeColor="text1"/>
          <w:sz w:val="24"/>
          <w:szCs w:val="24"/>
        </w:rPr>
        <w:t xml:space="preserve"> health, this minor will contribute to the larger well-being of individuals and communities within the state and beyond.</w:t>
      </w:r>
    </w:p>
    <w:p w14:paraId="2379FA7E" w14:textId="77777777" w:rsidR="00F372F5" w:rsidRPr="00216A81" w:rsidRDefault="00F372F5" w:rsidP="004758DD">
      <w:pPr>
        <w:spacing w:after="0" w:line="240" w:lineRule="auto"/>
        <w:rPr>
          <w:rFonts w:ascii="Times New Roman" w:hAnsi="Times New Roman" w:cs="Times New Roman"/>
          <w:b/>
          <w:color w:val="000000" w:themeColor="text1"/>
          <w:sz w:val="24"/>
          <w:szCs w:val="24"/>
        </w:rPr>
      </w:pPr>
    </w:p>
    <w:p w14:paraId="6BB96E3D" w14:textId="5B3BE2D5" w:rsidR="00921D9F" w:rsidRPr="00216A81" w:rsidRDefault="00921D9F" w:rsidP="004758DD">
      <w:p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 xml:space="preserve">Describe how the minor enhances what the </w:t>
      </w:r>
      <w:r w:rsidR="00ED0384" w:rsidRPr="00216A81">
        <w:rPr>
          <w:rFonts w:ascii="Times New Roman" w:hAnsi="Times New Roman" w:cs="Times New Roman"/>
          <w:b/>
          <w:color w:val="000000" w:themeColor="text1"/>
          <w:sz w:val="24"/>
          <w:szCs w:val="24"/>
        </w:rPr>
        <w:t>department or unit currently offers</w:t>
      </w:r>
      <w:r w:rsidRPr="00216A81">
        <w:rPr>
          <w:rFonts w:ascii="Times New Roman" w:hAnsi="Times New Roman" w:cs="Times New Roman"/>
          <w:b/>
          <w:color w:val="000000" w:themeColor="text1"/>
          <w:sz w:val="24"/>
          <w:szCs w:val="24"/>
        </w:rPr>
        <w:t>:</w:t>
      </w:r>
    </w:p>
    <w:p w14:paraId="43C6FB0B" w14:textId="15CE982B" w:rsidR="00204037" w:rsidRPr="00216A81" w:rsidRDefault="00204037"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The </w:t>
      </w:r>
      <w:r w:rsidR="00335987" w:rsidRPr="00216A81">
        <w:rPr>
          <w:rFonts w:ascii="Times New Roman" w:hAnsi="Times New Roman" w:cs="Times New Roman"/>
          <w:color w:val="000000" w:themeColor="text1"/>
          <w:sz w:val="24"/>
          <w:szCs w:val="24"/>
        </w:rPr>
        <w:t xml:space="preserve">Liberal Arts Perspectives on Health and Human Culture Pathway Minor </w:t>
      </w:r>
      <w:r w:rsidRPr="00216A81">
        <w:rPr>
          <w:rFonts w:ascii="Times New Roman" w:hAnsi="Times New Roman" w:cs="Times New Roman"/>
          <w:color w:val="000000" w:themeColor="text1"/>
          <w:sz w:val="24"/>
          <w:szCs w:val="24"/>
        </w:rPr>
        <w:t xml:space="preserve">enhances the current SLA health-related degrees (e.g., Health Communication, Medical Humanities and </w:t>
      </w:r>
      <w:r w:rsidR="00D67F6A" w:rsidRPr="00216A81">
        <w:rPr>
          <w:rFonts w:ascii="Times New Roman" w:hAnsi="Times New Roman" w:cs="Times New Roman"/>
          <w:color w:val="000000" w:themeColor="text1"/>
          <w:sz w:val="24"/>
          <w:szCs w:val="24"/>
        </w:rPr>
        <w:t>Health</w:t>
      </w:r>
      <w:r w:rsidRPr="00216A81">
        <w:rPr>
          <w:rFonts w:ascii="Times New Roman" w:hAnsi="Times New Roman" w:cs="Times New Roman"/>
          <w:color w:val="000000" w:themeColor="text1"/>
          <w:sz w:val="24"/>
          <w:szCs w:val="24"/>
        </w:rPr>
        <w:t xml:space="preserve"> Studies, Medical Sociology, etc.) by exposing lower-division students to the social scientific and humanistic perspectives of health. After completing the </w:t>
      </w:r>
      <w:r w:rsidR="00335987" w:rsidRPr="00216A81">
        <w:rPr>
          <w:rFonts w:ascii="Times New Roman" w:hAnsi="Times New Roman" w:cs="Times New Roman"/>
          <w:color w:val="000000" w:themeColor="text1"/>
          <w:sz w:val="24"/>
          <w:szCs w:val="24"/>
        </w:rPr>
        <w:t xml:space="preserve">Liberal </w:t>
      </w:r>
      <w:r w:rsidR="00335987" w:rsidRPr="00216A81">
        <w:rPr>
          <w:rFonts w:ascii="Times New Roman" w:hAnsi="Times New Roman" w:cs="Times New Roman"/>
          <w:color w:val="000000" w:themeColor="text1"/>
          <w:sz w:val="24"/>
          <w:szCs w:val="24"/>
        </w:rPr>
        <w:lastRenderedPageBreak/>
        <w:t>Arts Perspectives on Health and Human Culture Pathway Minor</w:t>
      </w:r>
      <w:r w:rsidRPr="00216A81">
        <w:rPr>
          <w:rFonts w:ascii="Times New Roman" w:hAnsi="Times New Roman" w:cs="Times New Roman"/>
          <w:color w:val="000000" w:themeColor="text1"/>
          <w:sz w:val="24"/>
          <w:szCs w:val="24"/>
        </w:rPr>
        <w:t>, we anticipate that students will go on to minor or major in existing health-related degrees</w:t>
      </w:r>
      <w:r w:rsidR="003211E5" w:rsidRPr="00216A81">
        <w:rPr>
          <w:rFonts w:ascii="Times New Roman" w:hAnsi="Times New Roman" w:cs="Times New Roman"/>
          <w:color w:val="000000" w:themeColor="text1"/>
          <w:sz w:val="24"/>
          <w:szCs w:val="24"/>
        </w:rPr>
        <w:t xml:space="preserve"> in the School of Liberal Arts and other schools on campus</w:t>
      </w:r>
      <w:r w:rsidRPr="00216A81">
        <w:rPr>
          <w:rFonts w:ascii="Times New Roman" w:hAnsi="Times New Roman" w:cs="Times New Roman"/>
          <w:color w:val="000000" w:themeColor="text1"/>
          <w:sz w:val="24"/>
          <w:szCs w:val="24"/>
        </w:rPr>
        <w:t xml:space="preserve">.  </w:t>
      </w:r>
    </w:p>
    <w:p w14:paraId="4399A997" w14:textId="77777777" w:rsidR="00FA76F1" w:rsidRPr="00216A81" w:rsidRDefault="00FA76F1" w:rsidP="00394AAC">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57FBDC8D" w14:textId="77777777" w:rsidTr="00F26027">
        <w:trPr>
          <w:trHeight w:val="431"/>
        </w:trPr>
        <w:tc>
          <w:tcPr>
            <w:tcW w:w="9576" w:type="dxa"/>
            <w:shd w:val="clear" w:color="auto" w:fill="D9D9D9" w:themeFill="background1" w:themeFillShade="D9"/>
            <w:vAlign w:val="center"/>
          </w:tcPr>
          <w:p w14:paraId="790BE277" w14:textId="77777777" w:rsidR="00394AAC" w:rsidRPr="00216A81" w:rsidRDefault="00394AAC" w:rsidP="00FA76F1">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Prerequisites</w:t>
            </w:r>
            <w:r w:rsidR="00FA76F1" w:rsidRPr="00216A81">
              <w:rPr>
                <w:rFonts w:ascii="Times New Roman" w:hAnsi="Times New Roman" w:cs="Times New Roman"/>
                <w:b/>
                <w:color w:val="000000" w:themeColor="text1"/>
                <w:sz w:val="24"/>
                <w:szCs w:val="24"/>
              </w:rPr>
              <w:t xml:space="preserve"> and </w:t>
            </w:r>
            <w:r w:rsidRPr="00216A81">
              <w:rPr>
                <w:rFonts w:ascii="Times New Roman" w:hAnsi="Times New Roman" w:cs="Times New Roman"/>
                <w:b/>
                <w:color w:val="000000" w:themeColor="text1"/>
                <w:sz w:val="24"/>
                <w:szCs w:val="24"/>
              </w:rPr>
              <w:t>Required Courses</w:t>
            </w:r>
          </w:p>
        </w:tc>
      </w:tr>
    </w:tbl>
    <w:p w14:paraId="7448E7A9"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p w14:paraId="2BEC2174" w14:textId="77777777" w:rsidR="00DB7755" w:rsidRPr="00216A81" w:rsidRDefault="00DB7755" w:rsidP="00DB7755">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Total credits required for minor:</w:t>
      </w:r>
      <w:r w:rsidR="00E96599" w:rsidRPr="00216A81">
        <w:rPr>
          <w:rFonts w:ascii="Times New Roman" w:hAnsi="Times New Roman" w:cs="Times New Roman"/>
          <w:color w:val="000000" w:themeColor="text1"/>
          <w:sz w:val="24"/>
          <w:szCs w:val="24"/>
        </w:rPr>
        <w:t xml:space="preserve"> 15 </w:t>
      </w:r>
    </w:p>
    <w:p w14:paraId="1CCC17B7" w14:textId="77777777" w:rsidR="00DB7755" w:rsidRPr="00216A81" w:rsidRDefault="00DB7755" w:rsidP="00394AAC">
      <w:pPr>
        <w:spacing w:after="0" w:line="240" w:lineRule="auto"/>
        <w:rPr>
          <w:rFonts w:ascii="Times New Roman" w:hAnsi="Times New Roman" w:cs="Times New Roman"/>
          <w:color w:val="000000" w:themeColor="text1"/>
          <w:sz w:val="24"/>
          <w:szCs w:val="24"/>
        </w:rPr>
      </w:pPr>
    </w:p>
    <w:p w14:paraId="5CB68046" w14:textId="77777777" w:rsidR="00394AAC" w:rsidRPr="00216A81" w:rsidRDefault="00394AAC" w:rsidP="00394AAC">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Are prerequisites required for minor?     __Yes     </w:t>
      </w:r>
      <w:r w:rsidR="009E51C4" w:rsidRPr="00216A81">
        <w:rPr>
          <w:rFonts w:ascii="Times New Roman" w:hAnsi="Times New Roman" w:cs="Times New Roman"/>
          <w:b/>
          <w:color w:val="000000" w:themeColor="text1"/>
          <w:sz w:val="24"/>
          <w:szCs w:val="24"/>
          <w:u w:val="single"/>
        </w:rPr>
        <w:t>X</w:t>
      </w:r>
      <w:r w:rsidR="009E51C4" w:rsidRPr="00216A81">
        <w:rPr>
          <w:rFonts w:ascii="Times New Roman" w:hAnsi="Times New Roman" w:cs="Times New Roman"/>
          <w:b/>
          <w:color w:val="000000" w:themeColor="text1"/>
          <w:sz w:val="24"/>
          <w:szCs w:val="24"/>
        </w:rPr>
        <w:t xml:space="preserve"> </w:t>
      </w:r>
      <w:r w:rsidRPr="00216A81">
        <w:rPr>
          <w:rFonts w:ascii="Times New Roman" w:hAnsi="Times New Roman" w:cs="Times New Roman"/>
          <w:color w:val="000000" w:themeColor="text1"/>
          <w:sz w:val="24"/>
          <w:szCs w:val="24"/>
        </w:rPr>
        <w:t xml:space="preserve"> No</w:t>
      </w:r>
    </w:p>
    <w:p w14:paraId="6063F17E"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p w14:paraId="75345679" w14:textId="77777777" w:rsidR="00394AAC" w:rsidRPr="00216A81" w:rsidRDefault="00394AAC" w:rsidP="00394AAC">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Required courses</w:t>
      </w:r>
      <w:r w:rsidR="00ED0384" w:rsidRPr="00216A81">
        <w:rPr>
          <w:rFonts w:ascii="Times New Roman" w:hAnsi="Times New Roman" w:cs="Times New Roman"/>
          <w:color w:val="000000" w:themeColor="text1"/>
          <w:sz w:val="24"/>
          <w:szCs w:val="24"/>
        </w:rPr>
        <w:t xml:space="preserve"> for the minor (with minimum grades required)</w:t>
      </w:r>
      <w:r w:rsidRPr="00216A81">
        <w:rPr>
          <w:rFonts w:ascii="Times New Roman" w:hAnsi="Times New Roman" w:cs="Times New Roman"/>
          <w:color w:val="000000" w:themeColor="text1"/>
          <w:sz w:val="24"/>
          <w:szCs w:val="24"/>
        </w:rPr>
        <w:t>:</w:t>
      </w:r>
    </w:p>
    <w:p w14:paraId="73E648C7"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p w14:paraId="4DC15242" w14:textId="182550C1" w:rsidR="00382B0F" w:rsidRPr="00216A81" w:rsidRDefault="00687A2D" w:rsidP="00A5714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b/>
          <w:color w:val="000000" w:themeColor="text1"/>
          <w:sz w:val="24"/>
          <w:szCs w:val="24"/>
          <w:u w:val="single"/>
        </w:rPr>
        <w:t>NOTE</w:t>
      </w:r>
      <w:r w:rsidR="00382B0F" w:rsidRPr="00216A81">
        <w:rPr>
          <w:rFonts w:ascii="Times New Roman" w:hAnsi="Times New Roman" w:cs="Times New Roman"/>
          <w:color w:val="000000" w:themeColor="text1"/>
          <w:sz w:val="24"/>
          <w:szCs w:val="24"/>
        </w:rPr>
        <w:t xml:space="preserve">: See Appendix </w:t>
      </w:r>
      <w:r w:rsidR="00A5714D" w:rsidRPr="00216A81">
        <w:rPr>
          <w:rFonts w:ascii="Times New Roman" w:hAnsi="Times New Roman" w:cs="Times New Roman"/>
          <w:color w:val="000000" w:themeColor="text1"/>
          <w:sz w:val="24"/>
          <w:szCs w:val="24"/>
        </w:rPr>
        <w:t xml:space="preserve">for the Pathways Minor in Liberal Arts Structural Framework </w:t>
      </w:r>
    </w:p>
    <w:p w14:paraId="6482FEFD" w14:textId="35709CF7" w:rsidR="00A5714D" w:rsidRPr="00216A81" w:rsidRDefault="00A5714D" w:rsidP="00A5714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Required courses for the minor (with minimum grades required): minimum grade of C. Students will complete 15 credit hours of approv</w:t>
      </w:r>
      <w:r w:rsidR="00154E20" w:rsidRPr="00216A81">
        <w:rPr>
          <w:rFonts w:ascii="Times New Roman" w:hAnsi="Times New Roman" w:cs="Times New Roman"/>
          <w:color w:val="000000" w:themeColor="text1"/>
          <w:sz w:val="24"/>
          <w:szCs w:val="24"/>
        </w:rPr>
        <w:t>ed Pathways courses, including 9</w:t>
      </w:r>
      <w:r w:rsidRPr="00216A81">
        <w:rPr>
          <w:rFonts w:ascii="Times New Roman" w:hAnsi="Times New Roman" w:cs="Times New Roman"/>
          <w:color w:val="000000" w:themeColor="text1"/>
          <w:sz w:val="24"/>
          <w:szCs w:val="24"/>
        </w:rPr>
        <w:t xml:space="preserve"> credit hours of:</w:t>
      </w:r>
    </w:p>
    <w:p w14:paraId="107D2421" w14:textId="77777777" w:rsidR="00A5714D" w:rsidRPr="00216A81" w:rsidRDefault="00A5714D" w:rsidP="00A5714D">
      <w:pPr>
        <w:spacing w:after="0" w:line="240" w:lineRule="auto"/>
        <w:rPr>
          <w:rFonts w:ascii="Times New Roman" w:hAnsi="Times New Roman" w:cs="Times New Roman"/>
          <w:color w:val="000000" w:themeColor="text1"/>
          <w:sz w:val="24"/>
          <w:szCs w:val="24"/>
        </w:rPr>
      </w:pPr>
    </w:p>
    <w:p w14:paraId="2BDFAEE7" w14:textId="679B8F5C" w:rsidR="00A5714D" w:rsidRPr="00216A81" w:rsidRDefault="00A5714D" w:rsidP="00A5714D">
      <w:pPr>
        <w:pStyle w:val="ListParagraph"/>
        <w:numPr>
          <w:ilvl w:val="0"/>
          <w:numId w:val="2"/>
        </w:numPr>
        <w:spacing w:after="0" w:line="240" w:lineRule="auto"/>
        <w:rPr>
          <w:rStyle w:val="NoneA"/>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two foundational courses: ENG-W131 or ENG-W140 and COMM-R110</w:t>
      </w:r>
      <w:r w:rsidR="007F195A" w:rsidRPr="00216A81">
        <w:rPr>
          <w:rStyle w:val="NoneA"/>
          <w:rFonts w:ascii="Times" w:hAnsi="Times"/>
          <w:color w:val="000000" w:themeColor="text1"/>
          <w:sz w:val="24"/>
          <w:szCs w:val="24"/>
        </w:rPr>
        <w:t xml:space="preserve"> in which students in the Pathway Minor program will be required to complete modules and signature assignments designed to introduce them to Pathway Minor themes</w:t>
      </w:r>
    </w:p>
    <w:p w14:paraId="350E279B" w14:textId="3D95FA64" w:rsidR="00154E20" w:rsidRPr="00216A81" w:rsidRDefault="00154E20" w:rsidP="00154E20">
      <w:pPr>
        <w:pStyle w:val="ListParagraph"/>
        <w:numPr>
          <w:ilvl w:val="0"/>
          <w:numId w:val="2"/>
        </w:numPr>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one introductory Thematic Concentration</w:t>
      </w:r>
      <w:r w:rsidR="0001174C" w:rsidRPr="00216A81">
        <w:rPr>
          <w:rFonts w:ascii="Times New Roman" w:hAnsi="Times New Roman" w:cs="Times New Roman"/>
          <w:color w:val="000000" w:themeColor="text1"/>
          <w:sz w:val="24"/>
          <w:szCs w:val="24"/>
        </w:rPr>
        <w:t xml:space="preserve"> course</w:t>
      </w:r>
      <w:r w:rsidRPr="00216A81">
        <w:rPr>
          <w:rFonts w:ascii="Times New Roman" w:hAnsi="Times New Roman" w:cs="Times New Roman"/>
          <w:color w:val="000000" w:themeColor="text1"/>
          <w:sz w:val="24"/>
          <w:szCs w:val="24"/>
        </w:rPr>
        <w:t>: MHHS-M 201 Introduction to Medical Humanities</w:t>
      </w:r>
    </w:p>
    <w:p w14:paraId="6A6AB3B9" w14:textId="77777777" w:rsidR="00A5714D" w:rsidRPr="00216A81" w:rsidRDefault="00A5714D" w:rsidP="00A5714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Elective courses for the minor (with minimum grades required): minimum grade of C Students will also complete elective courses including:</w:t>
      </w:r>
    </w:p>
    <w:p w14:paraId="1A7DA656" w14:textId="1E259F7F" w:rsidR="00A5714D" w:rsidRPr="00216A81" w:rsidRDefault="00154E20" w:rsidP="001E2711">
      <w:pPr>
        <w:pStyle w:val="ListParagraph"/>
        <w:numPr>
          <w:ilvl w:val="0"/>
          <w:numId w:val="2"/>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6</w:t>
      </w:r>
      <w:r w:rsidR="00A5714D" w:rsidRPr="00216A81">
        <w:rPr>
          <w:rFonts w:ascii="Times New Roman" w:hAnsi="Times New Roman" w:cs="Times New Roman"/>
          <w:color w:val="000000" w:themeColor="text1"/>
          <w:sz w:val="24"/>
          <w:szCs w:val="24"/>
        </w:rPr>
        <w:t xml:space="preserve"> additional credit hours of approved courses from the following categories (see approved courses below):</w:t>
      </w:r>
    </w:p>
    <w:p w14:paraId="2D3D325E" w14:textId="77777777" w:rsidR="00A5714D" w:rsidRPr="00216A81" w:rsidRDefault="00A5714D" w:rsidP="00A5714D">
      <w:pPr>
        <w:pStyle w:val="ListParagraph"/>
        <w:numPr>
          <w:ilvl w:val="0"/>
          <w:numId w:val="4"/>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intermediate Thematic Concentration and</w:t>
      </w:r>
    </w:p>
    <w:p w14:paraId="1FC1FF17" w14:textId="6B592173" w:rsidR="00A5714D" w:rsidRPr="00216A81" w:rsidRDefault="00A5714D" w:rsidP="00A5714D">
      <w:pPr>
        <w:pStyle w:val="ListParagraph"/>
        <w:numPr>
          <w:ilvl w:val="0"/>
          <w:numId w:val="4"/>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advanced Engaged Learning Experience.</w:t>
      </w:r>
    </w:p>
    <w:p w14:paraId="55651A2F" w14:textId="49ECDA18" w:rsidR="00B5489F" w:rsidRPr="00216A81" w:rsidRDefault="00B5489F" w:rsidP="00B5489F">
      <w:pPr>
        <w:spacing w:after="0" w:line="240" w:lineRule="auto"/>
        <w:rPr>
          <w:rFonts w:ascii="Times New Roman" w:hAnsi="Times New Roman" w:cs="Times New Roman"/>
          <w:color w:val="000000" w:themeColor="text1"/>
          <w:sz w:val="24"/>
          <w:szCs w:val="24"/>
        </w:rPr>
      </w:pPr>
    </w:p>
    <w:p w14:paraId="7063DF02" w14:textId="7255487A" w:rsidR="00A5714D" w:rsidRPr="00216A81" w:rsidRDefault="00A5714D" w:rsidP="00A5714D">
      <w:pPr>
        <w:spacing w:after="0" w:line="240" w:lineRule="auto"/>
        <w:rPr>
          <w:rFonts w:ascii="Times New Roman" w:hAnsi="Times New Roman" w:cs="Times New Roman"/>
          <w:color w:val="000000" w:themeColor="text1"/>
          <w:sz w:val="24"/>
          <w:szCs w:val="24"/>
        </w:rPr>
      </w:pPr>
    </w:p>
    <w:p w14:paraId="4CCA6030" w14:textId="35EAFE70" w:rsidR="0001174C" w:rsidRPr="00216A81" w:rsidRDefault="0001174C" w:rsidP="00A5714D">
      <w:pPr>
        <w:spacing w:after="0" w:line="240" w:lineRule="auto"/>
        <w:rPr>
          <w:rFonts w:ascii="Times New Roman" w:hAnsi="Times New Roman" w:cs="Times New Roman"/>
          <w:color w:val="000000" w:themeColor="text1"/>
          <w:sz w:val="24"/>
          <w:szCs w:val="24"/>
        </w:rPr>
      </w:pPr>
    </w:p>
    <w:p w14:paraId="132FDD11"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6BEAEA36"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24A06997"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3A706405"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34DC5607"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0397D6BC"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0E02A4A9"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577AB829" w14:textId="77777777" w:rsidR="0001174C" w:rsidRPr="00216A81" w:rsidRDefault="0001174C" w:rsidP="00A5714D">
      <w:pPr>
        <w:spacing w:after="0" w:line="240" w:lineRule="auto"/>
        <w:rPr>
          <w:rFonts w:ascii="Times New Roman" w:hAnsi="Times New Roman" w:cs="Times New Roman"/>
          <w:color w:val="000000" w:themeColor="text1"/>
          <w:sz w:val="24"/>
          <w:szCs w:val="24"/>
        </w:rPr>
      </w:pPr>
    </w:p>
    <w:p w14:paraId="426F3EC5" w14:textId="5BC35A02" w:rsidR="00A5714D" w:rsidRPr="00216A81" w:rsidRDefault="00A5714D" w:rsidP="00A5714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Approved Courses for </w:t>
      </w:r>
      <w:r w:rsidR="003211E5" w:rsidRPr="00216A81">
        <w:rPr>
          <w:rFonts w:ascii="Times New Roman" w:hAnsi="Times New Roman" w:cs="Times New Roman"/>
          <w:color w:val="000000" w:themeColor="text1"/>
          <w:sz w:val="24"/>
          <w:szCs w:val="24"/>
        </w:rPr>
        <w:t>Liberal Arts Perspectives on Health and Human Culture Pathway Minor</w:t>
      </w:r>
      <w:r w:rsidRPr="00216A81">
        <w:rPr>
          <w:rFonts w:ascii="Times New Roman" w:hAnsi="Times New Roman" w:cs="Times New Roman"/>
          <w:color w:val="000000" w:themeColor="text1"/>
          <w:sz w:val="24"/>
          <w:szCs w:val="24"/>
        </w:rPr>
        <w:t>:</w:t>
      </w:r>
    </w:p>
    <w:p w14:paraId="40C7ECE6" w14:textId="77777777" w:rsidR="00A5714D" w:rsidRPr="00216A81" w:rsidRDefault="00A5714D" w:rsidP="00A5714D">
      <w:pPr>
        <w:spacing w:after="0" w:line="240" w:lineRule="auto"/>
        <w:rPr>
          <w:rFonts w:ascii="Times New Roman" w:hAnsi="Times New Roman" w:cs="Times New Roman"/>
          <w:color w:val="000000" w:themeColor="text1"/>
          <w:sz w:val="24"/>
          <w:szCs w:val="24"/>
        </w:rPr>
      </w:pPr>
    </w:p>
    <w:p w14:paraId="07DF83E8" w14:textId="77777777" w:rsidR="0001174C" w:rsidRPr="00216A81" w:rsidRDefault="0001174C" w:rsidP="0001174C">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b/>
          <w:color w:val="000000" w:themeColor="text1"/>
          <w:sz w:val="24"/>
          <w:szCs w:val="24"/>
          <w:u w:val="single"/>
        </w:rPr>
        <w:t>NOTE</w:t>
      </w:r>
      <w:r w:rsidRPr="00216A81">
        <w:rPr>
          <w:rFonts w:ascii="Times New Roman" w:hAnsi="Times New Roman" w:cs="Times New Roman"/>
          <w:color w:val="000000" w:themeColor="text1"/>
          <w:sz w:val="24"/>
          <w:szCs w:val="24"/>
        </w:rPr>
        <w:t xml:space="preserve">: To ensure a robust interdisciplinary experience, students should not take more than two courses from any one department/program as part of the 15-credit pathway minor.  </w:t>
      </w:r>
    </w:p>
    <w:p w14:paraId="3CBC8A31" w14:textId="37C288F7" w:rsidR="00866E39" w:rsidRPr="00216A81" w:rsidRDefault="00866E39" w:rsidP="00FF32C1">
      <w:pPr>
        <w:spacing w:after="0" w:line="240" w:lineRule="auto"/>
        <w:rPr>
          <w:rFonts w:ascii="Times New Roman" w:hAnsi="Times New Roman" w:cs="Times New Roman"/>
          <w:b/>
          <w:color w:val="000000" w:themeColor="text1"/>
          <w:sz w:val="24"/>
          <w:szCs w:val="24"/>
          <w:u w:val="single"/>
        </w:rPr>
      </w:pPr>
    </w:p>
    <w:p w14:paraId="1342F800" w14:textId="7507866A" w:rsidR="00FF32C1" w:rsidRPr="00216A81" w:rsidRDefault="00FF32C1" w:rsidP="00FF32C1">
      <w:pPr>
        <w:spacing w:after="0" w:line="240" w:lineRule="auto"/>
        <w:rPr>
          <w:rFonts w:ascii="Times New Roman" w:hAnsi="Times New Roman" w:cs="Times New Roman"/>
          <w:b/>
          <w:color w:val="000000" w:themeColor="text1"/>
          <w:sz w:val="24"/>
          <w:szCs w:val="24"/>
          <w:u w:val="single"/>
        </w:rPr>
      </w:pPr>
      <w:r w:rsidRPr="00216A81">
        <w:rPr>
          <w:rFonts w:ascii="Times New Roman" w:hAnsi="Times New Roman" w:cs="Times New Roman"/>
          <w:b/>
          <w:color w:val="000000" w:themeColor="text1"/>
          <w:sz w:val="24"/>
          <w:szCs w:val="24"/>
          <w:u w:val="single"/>
        </w:rPr>
        <w:t>Thematic Concentration (Integrator Courses): Upper-level course with Intermediate Learning Outcomes</w:t>
      </w:r>
    </w:p>
    <w:p w14:paraId="0B30DF1C"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bookmarkStart w:id="1" w:name="_Hlk38443940"/>
      <w:r w:rsidRPr="00216A81">
        <w:rPr>
          <w:rFonts w:ascii="Times New Roman" w:hAnsi="Times New Roman" w:cs="Times New Roman"/>
          <w:color w:val="000000" w:themeColor="text1"/>
          <w:sz w:val="24"/>
          <w:szCs w:val="24"/>
        </w:rPr>
        <w:t>ANTH-E 445 Medical Anthropology</w:t>
      </w:r>
    </w:p>
    <w:p w14:paraId="6CEBF71B"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COMM-G391 Global Health</w:t>
      </w:r>
    </w:p>
    <w:p w14:paraId="3373C105" w14:textId="5F13F2E9"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EALC-E397 Traditional Chinese Medicine</w:t>
      </w:r>
      <w:r w:rsidR="00AB1837">
        <w:rPr>
          <w:rFonts w:ascii="Times New Roman" w:hAnsi="Times New Roman" w:cs="Times New Roman"/>
          <w:color w:val="000000" w:themeColor="text1"/>
          <w:sz w:val="24"/>
          <w:szCs w:val="24"/>
        </w:rPr>
        <w:t xml:space="preserve"> Culture</w:t>
      </w:r>
    </w:p>
    <w:p w14:paraId="7AC09A2E"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ECON-E301/E387 Health Economics</w:t>
      </w:r>
    </w:p>
    <w:p w14:paraId="5CD0D07A"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FREN-F334 French for the Medical &amp; Technical World</w:t>
      </w:r>
    </w:p>
    <w:p w14:paraId="51DABF92"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GEOG-G410 Medical Geography</w:t>
      </w:r>
    </w:p>
    <w:p w14:paraId="4FF4296B"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MHHS-M492 Ethics and Policy in Organ Transplantation</w:t>
      </w:r>
    </w:p>
    <w:p w14:paraId="64E5BE7E"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REL-R300 Yoga, Health, and Mindfulness</w:t>
      </w:r>
    </w:p>
    <w:p w14:paraId="5CC9D2B2" w14:textId="77777777" w:rsidR="00FF32C1" w:rsidRPr="00216A81" w:rsidRDefault="00FF32C1" w:rsidP="00FF32C1">
      <w:pPr>
        <w:pStyle w:val="ListParagraph"/>
        <w:numPr>
          <w:ilvl w:val="0"/>
          <w:numId w:val="6"/>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SOC-R381 Social Factors in Health &amp; Illness</w:t>
      </w:r>
    </w:p>
    <w:p w14:paraId="45A4D838" w14:textId="77777777" w:rsidR="00FF32C1" w:rsidRPr="00216A81" w:rsidRDefault="00FF32C1" w:rsidP="00FF32C1">
      <w:pPr>
        <w:spacing w:after="0" w:line="240" w:lineRule="auto"/>
        <w:rPr>
          <w:rFonts w:ascii="Times New Roman" w:hAnsi="Times New Roman" w:cs="Times New Roman"/>
          <w:color w:val="000000" w:themeColor="text1"/>
          <w:sz w:val="24"/>
          <w:szCs w:val="24"/>
        </w:rPr>
      </w:pPr>
    </w:p>
    <w:bookmarkEnd w:id="1"/>
    <w:p w14:paraId="6007C937" w14:textId="77777777" w:rsidR="00FF32C1" w:rsidRPr="00216A81" w:rsidRDefault="00FF32C1" w:rsidP="00FF32C1">
      <w:pPr>
        <w:spacing w:after="0" w:line="240" w:lineRule="auto"/>
        <w:rPr>
          <w:rFonts w:ascii="Times New Roman" w:hAnsi="Times New Roman" w:cs="Times New Roman"/>
          <w:b/>
          <w:color w:val="000000" w:themeColor="text1"/>
          <w:sz w:val="24"/>
          <w:szCs w:val="24"/>
          <w:u w:val="single"/>
        </w:rPr>
      </w:pPr>
      <w:r w:rsidRPr="00216A81">
        <w:rPr>
          <w:rFonts w:ascii="Times New Roman" w:hAnsi="Times New Roman" w:cs="Times New Roman"/>
          <w:b/>
          <w:color w:val="000000" w:themeColor="text1"/>
          <w:sz w:val="24"/>
          <w:szCs w:val="24"/>
          <w:u w:val="single"/>
        </w:rPr>
        <w:lastRenderedPageBreak/>
        <w:t>Engaged Experience: Advanced Courses with advanced Learning Outcomes</w:t>
      </w:r>
    </w:p>
    <w:p w14:paraId="25BF19E6" w14:textId="0D0C66E0" w:rsidR="00FF32C1" w:rsidRPr="00216A81" w:rsidRDefault="00FF32C1" w:rsidP="00FF32C1">
      <w:pPr>
        <w:pStyle w:val="ListParagraph"/>
        <w:numPr>
          <w:ilvl w:val="0"/>
          <w:numId w:val="7"/>
        </w:numPr>
        <w:spacing w:after="0" w:line="240" w:lineRule="auto"/>
        <w:rPr>
          <w:rFonts w:ascii="Times New Roman" w:hAnsi="Times New Roman" w:cs="Times New Roman"/>
          <w:color w:val="000000" w:themeColor="text1"/>
          <w:sz w:val="24"/>
          <w:szCs w:val="24"/>
        </w:rPr>
      </w:pPr>
      <w:bookmarkStart w:id="2" w:name="_Hlk38443967"/>
      <w:r w:rsidRPr="00216A81">
        <w:rPr>
          <w:rFonts w:ascii="Times New Roman" w:hAnsi="Times New Roman" w:cs="Times New Roman"/>
          <w:color w:val="000000" w:themeColor="text1"/>
          <w:sz w:val="24"/>
          <w:szCs w:val="24"/>
        </w:rPr>
        <w:t>COMM-C 482 Intercultural Communication</w:t>
      </w:r>
      <w:r w:rsidR="00AE7F6C" w:rsidRPr="00216A81">
        <w:rPr>
          <w:rFonts w:ascii="Times New Roman" w:hAnsi="Times New Roman" w:cs="Times New Roman"/>
          <w:color w:val="000000" w:themeColor="text1"/>
          <w:sz w:val="24"/>
          <w:szCs w:val="24"/>
        </w:rPr>
        <w:t xml:space="preserve"> (Health-Focused)</w:t>
      </w:r>
      <w:r w:rsidRPr="00216A81">
        <w:rPr>
          <w:rFonts w:ascii="Times New Roman" w:hAnsi="Times New Roman" w:cs="Times New Roman"/>
          <w:color w:val="000000" w:themeColor="text1"/>
          <w:sz w:val="24"/>
          <w:szCs w:val="24"/>
        </w:rPr>
        <w:t xml:space="preserve"> (Study Abroad-Poland)</w:t>
      </w:r>
    </w:p>
    <w:p w14:paraId="2F515B02" w14:textId="77777777" w:rsidR="00FF32C1" w:rsidRPr="00216A81" w:rsidRDefault="00FF32C1" w:rsidP="00FF32C1">
      <w:pPr>
        <w:pStyle w:val="ListParagraph"/>
        <w:numPr>
          <w:ilvl w:val="0"/>
          <w:numId w:val="7"/>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EALC-E351 Intercultural Understanding across the Health Care Disciplines (Study Abroad-Japan)</w:t>
      </w:r>
    </w:p>
    <w:p w14:paraId="5F1D1605" w14:textId="77777777" w:rsidR="00FF32C1" w:rsidRPr="00216A81" w:rsidRDefault="00FF32C1" w:rsidP="00FF32C1">
      <w:pPr>
        <w:pStyle w:val="ListParagraph"/>
        <w:numPr>
          <w:ilvl w:val="0"/>
          <w:numId w:val="7"/>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ENG-L478 Illness Narrative (Faculty-Lead Research/Artistic Work)</w:t>
      </w:r>
    </w:p>
    <w:p w14:paraId="79E2A3CA" w14:textId="77777777" w:rsidR="00FF32C1" w:rsidRPr="00216A81" w:rsidRDefault="00FF32C1" w:rsidP="00FF32C1">
      <w:pPr>
        <w:pStyle w:val="ListParagraph"/>
        <w:numPr>
          <w:ilvl w:val="0"/>
          <w:numId w:val="7"/>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HIST-H418 History of International Humanitarian Assistance (Faculty-Lead Research)</w:t>
      </w:r>
    </w:p>
    <w:p w14:paraId="06B284C2" w14:textId="77777777" w:rsidR="00FF32C1" w:rsidRPr="00216A81" w:rsidRDefault="00FF32C1" w:rsidP="00FF32C1">
      <w:pPr>
        <w:pStyle w:val="ListParagraph"/>
        <w:numPr>
          <w:ilvl w:val="0"/>
          <w:numId w:val="7"/>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REL-R384 Religion, Ethics, and Health (Service Learning)</w:t>
      </w:r>
    </w:p>
    <w:p w14:paraId="099BAA12" w14:textId="77777777" w:rsidR="00FF32C1" w:rsidRPr="00216A81" w:rsidRDefault="00FF32C1" w:rsidP="00FF32C1">
      <w:pPr>
        <w:pStyle w:val="ListParagraph"/>
        <w:numPr>
          <w:ilvl w:val="0"/>
          <w:numId w:val="7"/>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SOC-R385 AIDS and Society (Service Learning)</w:t>
      </w:r>
    </w:p>
    <w:p w14:paraId="33D832BB" w14:textId="77777777" w:rsidR="00FF32C1" w:rsidRPr="00216A81" w:rsidRDefault="00FF32C1" w:rsidP="00FF32C1">
      <w:pPr>
        <w:pStyle w:val="ListParagraph"/>
        <w:spacing w:after="0" w:line="240" w:lineRule="auto"/>
        <w:rPr>
          <w:rFonts w:ascii="Times New Roman" w:hAnsi="Times New Roman" w:cs="Times New Roman"/>
          <w:color w:val="000000" w:themeColor="text1"/>
          <w:sz w:val="24"/>
          <w:szCs w:val="24"/>
        </w:rPr>
      </w:pPr>
    </w:p>
    <w:bookmarkEnd w:id="2"/>
    <w:p w14:paraId="74116EB9" w14:textId="79B360CB" w:rsidR="0039037D" w:rsidRPr="00216A81" w:rsidRDefault="00FF32C1" w:rsidP="00FF32C1">
      <w:pPr>
        <w:pStyle w:val="ListParagraph"/>
        <w:spacing w:after="0" w:line="240" w:lineRule="auto"/>
        <w:ind w:left="0"/>
        <w:rPr>
          <w:rFonts w:ascii="Times New Roman" w:hAnsi="Times New Roman" w:cs="Times New Roman"/>
          <w:color w:val="000000" w:themeColor="text1"/>
          <w:sz w:val="24"/>
          <w:szCs w:val="24"/>
        </w:rPr>
      </w:pPr>
      <w:r w:rsidRPr="00216A81">
        <w:rPr>
          <w:rFonts w:ascii="Times New Roman" w:hAnsi="Times New Roman" w:cs="Times New Roman"/>
          <w:b/>
          <w:color w:val="000000" w:themeColor="text1"/>
          <w:sz w:val="24"/>
          <w:szCs w:val="24"/>
          <w:u w:val="single"/>
        </w:rPr>
        <w:t>NOTE</w:t>
      </w:r>
      <w:r w:rsidR="0039037D" w:rsidRPr="00216A81">
        <w:rPr>
          <w:rFonts w:ascii="Times New Roman" w:hAnsi="Times New Roman" w:cs="Times New Roman"/>
          <w:b/>
          <w:color w:val="000000" w:themeColor="text1"/>
          <w:sz w:val="24"/>
          <w:szCs w:val="24"/>
          <w:u w:val="single"/>
        </w:rPr>
        <w:t>S</w:t>
      </w:r>
      <w:r w:rsidRPr="00216A81">
        <w:rPr>
          <w:rFonts w:ascii="Times New Roman" w:hAnsi="Times New Roman" w:cs="Times New Roman"/>
          <w:color w:val="000000" w:themeColor="text1"/>
          <w:sz w:val="24"/>
          <w:szCs w:val="24"/>
        </w:rPr>
        <w:t xml:space="preserve">: </w:t>
      </w:r>
    </w:p>
    <w:p w14:paraId="7AE444B5" w14:textId="3B652F89" w:rsidR="0039037D" w:rsidRPr="00216A81" w:rsidRDefault="00FF32C1" w:rsidP="000B2543">
      <w:pPr>
        <w:pStyle w:val="ListParagraph"/>
        <w:numPr>
          <w:ilvl w:val="0"/>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Students m</w:t>
      </w:r>
      <w:r w:rsidR="00091953" w:rsidRPr="00216A81">
        <w:rPr>
          <w:rFonts w:ascii="Times New Roman" w:hAnsi="Times New Roman" w:cs="Times New Roman"/>
          <w:color w:val="000000" w:themeColor="text1"/>
          <w:sz w:val="24"/>
          <w:szCs w:val="24"/>
        </w:rPr>
        <w:t>ay petition to have any 300-/400-</w:t>
      </w:r>
      <w:r w:rsidRPr="00216A81">
        <w:rPr>
          <w:rFonts w:ascii="Times New Roman" w:hAnsi="Times New Roman" w:cs="Times New Roman"/>
          <w:color w:val="000000" w:themeColor="text1"/>
          <w:sz w:val="24"/>
          <w:szCs w:val="24"/>
        </w:rPr>
        <w:t xml:space="preserve">level </w:t>
      </w:r>
      <w:r w:rsidR="000B2543" w:rsidRPr="00216A81">
        <w:rPr>
          <w:rFonts w:ascii="Times New Roman" w:hAnsi="Times New Roman" w:cs="Times New Roman"/>
          <w:color w:val="000000" w:themeColor="text1"/>
          <w:sz w:val="24"/>
          <w:szCs w:val="24"/>
        </w:rPr>
        <w:t xml:space="preserve">Liberal Arts </w:t>
      </w:r>
      <w:r w:rsidRPr="00216A81">
        <w:rPr>
          <w:rFonts w:ascii="Times New Roman" w:hAnsi="Times New Roman" w:cs="Times New Roman"/>
          <w:color w:val="000000" w:themeColor="text1"/>
          <w:sz w:val="24"/>
          <w:szCs w:val="24"/>
        </w:rPr>
        <w:t xml:space="preserve">elective with a RISE designation and health focus count toward their engaged experience. For example, a student may complete an internship, individual research project, service learning project, or study abroad with a </w:t>
      </w:r>
      <w:r w:rsidR="000B2543" w:rsidRPr="00216A81">
        <w:rPr>
          <w:rFonts w:ascii="Times New Roman" w:hAnsi="Times New Roman" w:cs="Times New Roman"/>
          <w:color w:val="000000" w:themeColor="text1"/>
          <w:sz w:val="24"/>
          <w:szCs w:val="24"/>
        </w:rPr>
        <w:t>health focus.</w:t>
      </w:r>
    </w:p>
    <w:p w14:paraId="33DD5E48" w14:textId="77777777" w:rsidR="000B2543" w:rsidRPr="00216A81" w:rsidRDefault="000B2543" w:rsidP="000B2543">
      <w:pPr>
        <w:pStyle w:val="ListParagraph"/>
        <w:spacing w:after="0" w:line="240" w:lineRule="auto"/>
        <w:rPr>
          <w:rFonts w:ascii="Times New Roman" w:hAnsi="Times New Roman" w:cs="Times New Roman"/>
          <w:color w:val="000000" w:themeColor="text1"/>
          <w:sz w:val="24"/>
          <w:szCs w:val="24"/>
        </w:rPr>
      </w:pPr>
    </w:p>
    <w:p w14:paraId="42F54871" w14:textId="1E0E2D82" w:rsidR="000B2543" w:rsidRPr="00216A81" w:rsidRDefault="000B2543" w:rsidP="000B2543">
      <w:pPr>
        <w:pStyle w:val="ListParagraph"/>
        <w:numPr>
          <w:ilvl w:val="0"/>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Students may petition to have </w:t>
      </w:r>
      <w:r w:rsidRPr="00216A81">
        <w:rPr>
          <w:rFonts w:ascii="Times New Roman" w:hAnsi="Times New Roman" w:cs="Times New Roman"/>
          <w:color w:val="000000" w:themeColor="text1"/>
          <w:sz w:val="24"/>
          <w:szCs w:val="24"/>
          <w:u w:val="single"/>
        </w:rPr>
        <w:t>one</w:t>
      </w:r>
      <w:r w:rsidRPr="00216A81">
        <w:rPr>
          <w:rFonts w:ascii="Times New Roman" w:hAnsi="Times New Roman" w:cs="Times New Roman"/>
          <w:color w:val="000000" w:themeColor="text1"/>
          <w:sz w:val="24"/>
          <w:szCs w:val="24"/>
        </w:rPr>
        <w:t xml:space="preserve"> course from outside of the School of Liberal Arts count toward their pathway minor, if it meets the learning objectives. Examples of courses that can be petitioned to count include: </w:t>
      </w:r>
    </w:p>
    <w:p w14:paraId="074D49A3" w14:textId="63D5B445" w:rsidR="000B2543" w:rsidRPr="00216A81" w:rsidRDefault="000B2543" w:rsidP="000B2543">
      <w:pPr>
        <w:pStyle w:val="ListParagraph"/>
        <w:numPr>
          <w:ilvl w:val="1"/>
          <w:numId w:val="25"/>
        </w:num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color w:val="000000" w:themeColor="text1"/>
          <w:sz w:val="24"/>
          <w:szCs w:val="24"/>
        </w:rPr>
        <w:t xml:space="preserve"> </w:t>
      </w:r>
      <w:r w:rsidRPr="00216A81">
        <w:rPr>
          <w:rFonts w:ascii="Times New Roman" w:hAnsi="Times New Roman" w:cs="Times New Roman"/>
          <w:b/>
          <w:color w:val="000000" w:themeColor="text1"/>
          <w:sz w:val="24"/>
          <w:szCs w:val="24"/>
        </w:rPr>
        <w:t>General Education Core Courses:</w:t>
      </w:r>
    </w:p>
    <w:p w14:paraId="3B0E9A27" w14:textId="77777777" w:rsidR="000B2543" w:rsidRPr="00216A81" w:rsidRDefault="000B2543" w:rsidP="000B2543">
      <w:pPr>
        <w:pStyle w:val="ListParagraph"/>
        <w:numPr>
          <w:ilvl w:val="2"/>
          <w:numId w:val="25"/>
        </w:numPr>
        <w:spacing w:after="0" w:line="240" w:lineRule="auto"/>
        <w:rPr>
          <w:rFonts w:ascii="Times New Roman" w:hAnsi="Times New Roman" w:cs="Times New Roman"/>
          <w:color w:val="000000" w:themeColor="text1"/>
          <w:sz w:val="24"/>
          <w:szCs w:val="24"/>
        </w:rPr>
      </w:pPr>
      <w:bookmarkStart w:id="3" w:name="_Hlk38444025"/>
      <w:r w:rsidRPr="00216A81">
        <w:rPr>
          <w:rFonts w:ascii="Times New Roman" w:hAnsi="Times New Roman" w:cs="Times New Roman"/>
          <w:color w:val="000000" w:themeColor="text1"/>
          <w:sz w:val="24"/>
          <w:szCs w:val="24"/>
        </w:rPr>
        <w:t>HLSC-H 250 Health &amp; Rehabilitation Systems Across World</w:t>
      </w:r>
    </w:p>
    <w:p w14:paraId="3A3C9CE4" w14:textId="77777777" w:rsidR="000B2543" w:rsidRPr="00216A81" w:rsidRDefault="000B2543" w:rsidP="000B2543">
      <w:pPr>
        <w:pStyle w:val="ListParagraph"/>
        <w:numPr>
          <w:ilvl w:val="2"/>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HLSC-H 264 Disability &amp; Society</w:t>
      </w:r>
    </w:p>
    <w:p w14:paraId="425B9EAF" w14:textId="77777777" w:rsidR="000B2543" w:rsidRPr="00216A81" w:rsidRDefault="000B2543" w:rsidP="000B2543">
      <w:pPr>
        <w:pStyle w:val="ListParagraph"/>
        <w:numPr>
          <w:ilvl w:val="2"/>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PBHL-S 120 Introduction to Community Health</w:t>
      </w:r>
    </w:p>
    <w:p w14:paraId="4FE380D5" w14:textId="395A3FB5" w:rsidR="000B2543" w:rsidRPr="00216A81" w:rsidRDefault="000B2543" w:rsidP="000B2543">
      <w:pPr>
        <w:pStyle w:val="ListParagraph"/>
        <w:numPr>
          <w:ilvl w:val="1"/>
          <w:numId w:val="25"/>
        </w:num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Thematic Electives:</w:t>
      </w:r>
    </w:p>
    <w:p w14:paraId="65D23C60" w14:textId="77777777" w:rsidR="000B2543" w:rsidRPr="00216A81" w:rsidRDefault="000B2543" w:rsidP="000B2543">
      <w:pPr>
        <w:pStyle w:val="ListParagraph"/>
        <w:numPr>
          <w:ilvl w:val="2"/>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PBHL S315 Community Health</w:t>
      </w:r>
    </w:p>
    <w:p w14:paraId="4D631647" w14:textId="77777777" w:rsidR="000B2543" w:rsidRPr="00216A81" w:rsidRDefault="000B2543" w:rsidP="000B2543">
      <w:pPr>
        <w:pStyle w:val="ListParagraph"/>
        <w:numPr>
          <w:ilvl w:val="2"/>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PBHL S340 Cultural Competency in the Promotion of Health</w:t>
      </w:r>
    </w:p>
    <w:p w14:paraId="6D5A6EBE" w14:textId="77777777" w:rsidR="000B2543" w:rsidRPr="00216A81" w:rsidRDefault="000B2543" w:rsidP="000B2543">
      <w:pPr>
        <w:pStyle w:val="ListParagraph"/>
        <w:numPr>
          <w:ilvl w:val="1"/>
          <w:numId w:val="25"/>
        </w:numPr>
        <w:spacing w:after="0" w:line="240" w:lineRule="auto"/>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Engaged Experiences:</w:t>
      </w:r>
    </w:p>
    <w:p w14:paraId="74C0ED19" w14:textId="50306B9A" w:rsidR="000B2543" w:rsidRPr="00216A81" w:rsidRDefault="000B2543" w:rsidP="000B2543">
      <w:pPr>
        <w:pStyle w:val="ListParagraph"/>
        <w:numPr>
          <w:ilvl w:val="2"/>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Study Abroad (Public Health).</w:t>
      </w:r>
      <w:bookmarkEnd w:id="3"/>
    </w:p>
    <w:p w14:paraId="59F37B0E" w14:textId="0CBF2193" w:rsidR="000B2543" w:rsidRPr="00216A81" w:rsidRDefault="000B2543" w:rsidP="0039037D">
      <w:pPr>
        <w:pStyle w:val="ListParagraph"/>
        <w:spacing w:after="0" w:line="240" w:lineRule="auto"/>
        <w:ind w:left="0"/>
        <w:rPr>
          <w:rFonts w:ascii="Times New Roman" w:hAnsi="Times New Roman" w:cs="Times New Roman"/>
          <w:color w:val="000000" w:themeColor="text1"/>
          <w:sz w:val="24"/>
          <w:szCs w:val="24"/>
        </w:rPr>
      </w:pPr>
    </w:p>
    <w:p w14:paraId="2C5C14B9" w14:textId="0E0C0E5B" w:rsidR="0039037D" w:rsidRPr="00216A81" w:rsidRDefault="0039037D" w:rsidP="003211E5">
      <w:pPr>
        <w:spacing w:after="0" w:line="240" w:lineRule="auto"/>
        <w:ind w:left="360"/>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lastRenderedPageBreak/>
        <w:t>Students may petition, either before or after taking a course, to count a course toward the minor. They will include:</w:t>
      </w:r>
    </w:p>
    <w:p w14:paraId="6393B780" w14:textId="77777777" w:rsidR="0039037D" w:rsidRPr="00216A81" w:rsidRDefault="0039037D" w:rsidP="0039037D">
      <w:pPr>
        <w:spacing w:after="0" w:line="240" w:lineRule="auto"/>
        <w:rPr>
          <w:rFonts w:ascii="Times New Roman" w:hAnsi="Times New Roman" w:cs="Times New Roman"/>
          <w:color w:val="000000" w:themeColor="text1"/>
          <w:sz w:val="24"/>
          <w:szCs w:val="24"/>
        </w:rPr>
      </w:pPr>
    </w:p>
    <w:p w14:paraId="34F38F7A"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course number, title, instructor and term of instruction</w:t>
      </w:r>
    </w:p>
    <w:p w14:paraId="7ED41D53"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a copy of the syllabus</w:t>
      </w:r>
    </w:p>
    <w:p w14:paraId="2A75E979"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statement of how the course meets specific Learning Outcomes of the minor</w:t>
      </w:r>
    </w:p>
    <w:p w14:paraId="088A853A"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completed assignments (if course is finished) that best demonstrate Learning Outcomes</w:t>
      </w:r>
    </w:p>
    <w:p w14:paraId="4525B360" w14:textId="77777777" w:rsidR="0039037D" w:rsidRPr="00216A81" w:rsidRDefault="0039037D" w:rsidP="0039037D">
      <w:pPr>
        <w:spacing w:after="0" w:line="240" w:lineRule="auto"/>
        <w:rPr>
          <w:rFonts w:ascii="Times New Roman" w:hAnsi="Times New Roman" w:cs="Times New Roman"/>
          <w:color w:val="000000" w:themeColor="text1"/>
          <w:sz w:val="24"/>
          <w:szCs w:val="24"/>
        </w:rPr>
      </w:pPr>
    </w:p>
    <w:p w14:paraId="525F3148" w14:textId="70C26755" w:rsidR="0039037D" w:rsidRPr="00216A81" w:rsidRDefault="0039037D" w:rsidP="000B2543">
      <w:pPr>
        <w:pStyle w:val="ListParagraph"/>
        <w:numPr>
          <w:ilvl w:val="0"/>
          <w:numId w:val="25"/>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Prior to teaching a course, faculty in the School of Liberal Arts may petition to have a course be counted toward the minor. They will include:</w:t>
      </w:r>
    </w:p>
    <w:p w14:paraId="28F274F8" w14:textId="77777777" w:rsidR="0039037D" w:rsidRPr="00216A81" w:rsidRDefault="0039037D" w:rsidP="0039037D">
      <w:pPr>
        <w:spacing w:after="0" w:line="240" w:lineRule="auto"/>
        <w:rPr>
          <w:rFonts w:ascii="Times New Roman" w:hAnsi="Times New Roman" w:cs="Times New Roman"/>
          <w:color w:val="000000" w:themeColor="text1"/>
          <w:sz w:val="24"/>
          <w:szCs w:val="24"/>
        </w:rPr>
      </w:pPr>
    </w:p>
    <w:p w14:paraId="787E1173"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course number, title and term of instruction</w:t>
      </w:r>
    </w:p>
    <w:p w14:paraId="1770744C"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a copy of the syllabus</w:t>
      </w:r>
    </w:p>
    <w:p w14:paraId="502A437A"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statement of how the course meets specific Learning Outcomes of the minor</w:t>
      </w:r>
    </w:p>
    <w:p w14:paraId="006B7E2F" w14:textId="77777777" w:rsidR="0039037D" w:rsidRPr="00216A81" w:rsidRDefault="0039037D" w:rsidP="0039037D">
      <w:pPr>
        <w:pStyle w:val="ListParagraph"/>
        <w:numPr>
          <w:ilvl w:val="0"/>
          <w:numId w:val="13"/>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statement regarding commitment to participate in the faculty community of practice</w:t>
      </w:r>
    </w:p>
    <w:p w14:paraId="28681262" w14:textId="10102DFB" w:rsidR="00FF32C1" w:rsidRPr="00216A81" w:rsidRDefault="00FF32C1" w:rsidP="0039037D">
      <w:pPr>
        <w:pStyle w:val="ListParagraph"/>
        <w:spacing w:after="0" w:line="240" w:lineRule="auto"/>
        <w:ind w:left="0"/>
        <w:rPr>
          <w:rFonts w:ascii="Times New Roman" w:hAnsi="Times New Roman" w:cs="Times New Roman"/>
          <w:color w:val="000000" w:themeColor="text1"/>
          <w:sz w:val="24"/>
          <w:szCs w:val="24"/>
        </w:rPr>
      </w:pPr>
    </w:p>
    <w:p w14:paraId="3B95F0AD" w14:textId="77777777" w:rsidR="00D02146" w:rsidRPr="00216A81" w:rsidRDefault="00D02146" w:rsidP="00D02146">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Are all new courses needed for the program already </w:t>
      </w:r>
      <w:r w:rsidR="00FA76F1" w:rsidRPr="00216A81">
        <w:rPr>
          <w:rFonts w:ascii="Times New Roman" w:hAnsi="Times New Roman" w:cs="Times New Roman"/>
          <w:color w:val="000000" w:themeColor="text1"/>
          <w:sz w:val="24"/>
          <w:szCs w:val="24"/>
        </w:rPr>
        <w:t>approved</w:t>
      </w:r>
      <w:r w:rsidRPr="00216A81">
        <w:rPr>
          <w:rFonts w:ascii="Times New Roman" w:hAnsi="Times New Roman" w:cs="Times New Roman"/>
          <w:color w:val="000000" w:themeColor="text1"/>
          <w:sz w:val="24"/>
          <w:szCs w:val="24"/>
        </w:rPr>
        <w:t>? If not, have the new courses completed the remonstrance process?</w:t>
      </w:r>
    </w:p>
    <w:p w14:paraId="63D35CF2" w14:textId="77777777" w:rsidR="003211E5" w:rsidRPr="00216A81" w:rsidRDefault="003211E5" w:rsidP="00D02146">
      <w:pPr>
        <w:spacing w:after="0" w:line="240" w:lineRule="auto"/>
        <w:rPr>
          <w:rFonts w:ascii="Times New Roman" w:hAnsi="Times New Roman" w:cs="Times New Roman"/>
          <w:color w:val="000000" w:themeColor="text1"/>
          <w:sz w:val="24"/>
          <w:szCs w:val="24"/>
        </w:rPr>
      </w:pPr>
    </w:p>
    <w:p w14:paraId="023EE3BC" w14:textId="1BF135DF" w:rsidR="00A5714D" w:rsidRPr="00216A81" w:rsidRDefault="00A5714D" w:rsidP="00D02146">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All courses are already approved</w:t>
      </w:r>
      <w:r w:rsidR="003211E5" w:rsidRPr="00216A81">
        <w:rPr>
          <w:rFonts w:ascii="Times New Roman" w:hAnsi="Times New Roman" w:cs="Times New Roman"/>
          <w:color w:val="000000" w:themeColor="text1"/>
          <w:sz w:val="24"/>
          <w:szCs w:val="24"/>
        </w:rPr>
        <w:t xml:space="preserve"> and regularly offered</w:t>
      </w:r>
      <w:r w:rsidRPr="00216A81">
        <w:rPr>
          <w:rFonts w:ascii="Times New Roman" w:hAnsi="Times New Roman" w:cs="Times New Roman"/>
          <w:color w:val="000000" w:themeColor="text1"/>
          <w:sz w:val="24"/>
          <w:szCs w:val="24"/>
        </w:rPr>
        <w:t xml:space="preserve">. </w:t>
      </w:r>
    </w:p>
    <w:p w14:paraId="41B35054"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62C660BD" w14:textId="77777777" w:rsidTr="00F26027">
        <w:trPr>
          <w:trHeight w:val="431"/>
        </w:trPr>
        <w:tc>
          <w:tcPr>
            <w:tcW w:w="9576" w:type="dxa"/>
            <w:shd w:val="clear" w:color="auto" w:fill="D9D9D9" w:themeFill="background1" w:themeFillShade="D9"/>
            <w:vAlign w:val="center"/>
          </w:tcPr>
          <w:p w14:paraId="171D86BB" w14:textId="77777777" w:rsidR="00394AAC" w:rsidRPr="00216A81" w:rsidRDefault="00394AAC"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Learning Outcomes</w:t>
            </w:r>
            <w:r w:rsidR="00FA76F1" w:rsidRPr="00216A81">
              <w:rPr>
                <w:rFonts w:ascii="Times New Roman" w:hAnsi="Times New Roman" w:cs="Times New Roman"/>
                <w:b/>
                <w:color w:val="000000" w:themeColor="text1"/>
                <w:sz w:val="24"/>
                <w:szCs w:val="24"/>
              </w:rPr>
              <w:t>, Experiences,</w:t>
            </w:r>
            <w:r w:rsidRPr="00216A81">
              <w:rPr>
                <w:rFonts w:ascii="Times New Roman" w:hAnsi="Times New Roman" w:cs="Times New Roman"/>
                <w:b/>
                <w:color w:val="000000" w:themeColor="text1"/>
                <w:sz w:val="24"/>
                <w:szCs w:val="24"/>
              </w:rPr>
              <w:t xml:space="preserve"> and Assessment</w:t>
            </w:r>
          </w:p>
        </w:tc>
      </w:tr>
    </w:tbl>
    <w:p w14:paraId="6F7A2453" w14:textId="77777777" w:rsidR="00394AAC" w:rsidRPr="00216A81" w:rsidRDefault="00394AAC" w:rsidP="00394AAC">
      <w:pPr>
        <w:spacing w:after="0" w:line="240" w:lineRule="auto"/>
        <w:rPr>
          <w:rFonts w:ascii="Times New Roman" w:hAnsi="Times New Roman" w:cs="Times New Roman"/>
          <w:color w:val="000000" w:themeColor="text1"/>
          <w:sz w:val="24"/>
          <w:szCs w:val="24"/>
        </w:rPr>
      </w:pPr>
    </w:p>
    <w:p w14:paraId="3BD0730C"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List expected student learning outcomes for the minor:</w:t>
      </w:r>
    </w:p>
    <w:p w14:paraId="46DA669B" w14:textId="77777777" w:rsidR="0031202B" w:rsidRPr="00216A81" w:rsidRDefault="0031202B" w:rsidP="0031202B">
      <w:pPr>
        <w:spacing w:after="0" w:line="240" w:lineRule="auto"/>
        <w:rPr>
          <w:rFonts w:ascii="Times New Roman" w:hAnsi="Times New Roman" w:cs="Times New Roman"/>
          <w:color w:val="000000" w:themeColor="text1"/>
          <w:sz w:val="24"/>
          <w:szCs w:val="24"/>
        </w:rPr>
      </w:pPr>
    </w:p>
    <w:p w14:paraId="439F1A94" w14:textId="77777777" w:rsidR="0031202B" w:rsidRPr="00216A81" w:rsidRDefault="0031202B" w:rsidP="0031202B">
      <w:pPr>
        <w:pStyle w:val="ListParagraph"/>
        <w:numPr>
          <w:ilvl w:val="0"/>
          <w:numId w:val="8"/>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Introductory-Level Thematic Outcomes (for the 100-level and 200-level General Education Courses)</w:t>
      </w:r>
    </w:p>
    <w:p w14:paraId="31A58B06" w14:textId="11CE2D5E" w:rsidR="002639F0" w:rsidRPr="00216A81" w:rsidRDefault="006703D3" w:rsidP="004C1A63">
      <w:pPr>
        <w:pStyle w:val="ListParagraph"/>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lastRenderedPageBreak/>
        <w:t xml:space="preserve">Define key Liberal Arts concepts related to health, illness, and healing </w:t>
      </w:r>
      <w:r w:rsidR="0031202B" w:rsidRPr="00216A81">
        <w:rPr>
          <w:rFonts w:ascii="Times New Roman" w:hAnsi="Times New Roman" w:cs="Times New Roman"/>
          <w:color w:val="000000" w:themeColor="text1"/>
          <w:sz w:val="24"/>
          <w:szCs w:val="24"/>
        </w:rPr>
        <w:t xml:space="preserve">such as cultural relativism, ethnocentrism, health disparities, </w:t>
      </w:r>
      <w:r w:rsidRPr="00216A81">
        <w:rPr>
          <w:rFonts w:ascii="Times New Roman" w:hAnsi="Times New Roman" w:cs="Times New Roman"/>
          <w:color w:val="000000" w:themeColor="text1"/>
          <w:sz w:val="24"/>
          <w:szCs w:val="24"/>
        </w:rPr>
        <w:t xml:space="preserve">health equity, </w:t>
      </w:r>
      <w:r w:rsidR="0031202B" w:rsidRPr="00216A81">
        <w:rPr>
          <w:rFonts w:ascii="Times New Roman" w:hAnsi="Times New Roman" w:cs="Times New Roman"/>
          <w:color w:val="000000" w:themeColor="text1"/>
          <w:sz w:val="24"/>
          <w:szCs w:val="24"/>
        </w:rPr>
        <w:t xml:space="preserve">social determinants of health, medical ethics, narrative medicine, cultural competency, structural competency, and cross-cultural communication. </w:t>
      </w:r>
      <w:r w:rsidR="0031202B" w:rsidRPr="00216A81">
        <w:rPr>
          <w:rFonts w:ascii="Times New Roman" w:eastAsia="Times New Roman" w:hAnsi="Times New Roman" w:cs="Times New Roman"/>
          <w:color w:val="000000" w:themeColor="text1"/>
          <w:sz w:val="24"/>
          <w:szCs w:val="24"/>
        </w:rPr>
        <w:t xml:space="preserve">This objective correlates with the Communicator category of </w:t>
      </w:r>
      <w:r w:rsidR="002639F0" w:rsidRPr="00216A81">
        <w:rPr>
          <w:rFonts w:ascii="Times New Roman" w:hAnsi="Times New Roman" w:cs="Times New Roman"/>
          <w:color w:val="000000" w:themeColor="text1"/>
          <w:sz w:val="24"/>
          <w:szCs w:val="24"/>
        </w:rPr>
        <w:t>the Profiles.</w:t>
      </w:r>
    </w:p>
    <w:p w14:paraId="7FAFED34" w14:textId="77777777" w:rsidR="002639F0" w:rsidRPr="00216A81" w:rsidRDefault="0031202B" w:rsidP="0062798B">
      <w:pPr>
        <w:pStyle w:val="ListParagraph"/>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Understand and describe diverse perspectives concerning health, life, illness, death, the body, medicine, spirituality, and healing, based in the study of diverse cultures through texts and artifacts. </w:t>
      </w:r>
      <w:r w:rsidRPr="00216A81">
        <w:rPr>
          <w:rFonts w:ascii="Times New Roman" w:eastAsia="Times New Roman" w:hAnsi="Times New Roman" w:cs="Times New Roman"/>
          <w:color w:val="000000" w:themeColor="text1"/>
          <w:sz w:val="24"/>
          <w:szCs w:val="24"/>
        </w:rPr>
        <w:t xml:space="preserve">This objective correlates with the Communicator category of </w:t>
      </w:r>
      <w:r w:rsidR="002639F0" w:rsidRPr="00216A81">
        <w:rPr>
          <w:rFonts w:ascii="Times New Roman" w:hAnsi="Times New Roman" w:cs="Times New Roman"/>
          <w:color w:val="000000" w:themeColor="text1"/>
          <w:sz w:val="24"/>
          <w:szCs w:val="24"/>
        </w:rPr>
        <w:t>the Profiles.</w:t>
      </w:r>
    </w:p>
    <w:p w14:paraId="1B2CF1DE" w14:textId="664E2AAE" w:rsidR="0031202B" w:rsidRPr="00216A81" w:rsidRDefault="0031202B" w:rsidP="0062798B">
      <w:pPr>
        <w:pStyle w:val="ListParagraph"/>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Explain the historical, cultural, regional, structural, and/or social contexts shaping health and illness, in diverse multicultural contexts. </w:t>
      </w:r>
      <w:r w:rsidRPr="00216A81">
        <w:rPr>
          <w:rFonts w:ascii="Times New Roman" w:eastAsia="Times New Roman" w:hAnsi="Times New Roman" w:cs="Times New Roman"/>
          <w:color w:val="000000" w:themeColor="text1"/>
          <w:sz w:val="24"/>
          <w:szCs w:val="24"/>
        </w:rPr>
        <w:t xml:space="preserve">This objective correlates with the Communicator category of </w:t>
      </w:r>
      <w:r w:rsidR="002639F0" w:rsidRPr="00216A81">
        <w:rPr>
          <w:rFonts w:ascii="Times New Roman" w:hAnsi="Times New Roman" w:cs="Times New Roman"/>
          <w:color w:val="000000" w:themeColor="text1"/>
          <w:sz w:val="24"/>
          <w:szCs w:val="24"/>
        </w:rPr>
        <w:t>the Profiles.</w:t>
      </w:r>
    </w:p>
    <w:p w14:paraId="26478174" w14:textId="443C57CB" w:rsidR="0031202B" w:rsidRPr="00216A81" w:rsidRDefault="0031202B" w:rsidP="0031202B">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Articulate how concepts and competencies deriving from the humanities and social sciences are applicable to students’ job prospects and careers, particularly in multicultural and/or health care settings. </w:t>
      </w:r>
      <w:r w:rsidRPr="00216A81">
        <w:rPr>
          <w:rFonts w:ascii="Times New Roman" w:eastAsia="Times New Roman" w:hAnsi="Times New Roman" w:cs="Times New Roman"/>
          <w:color w:val="000000" w:themeColor="text1"/>
          <w:sz w:val="24"/>
          <w:szCs w:val="24"/>
        </w:rPr>
        <w:t xml:space="preserve">This objective correlates with the Communicator and Problem Solver categories of </w:t>
      </w:r>
      <w:r w:rsidR="002639F0" w:rsidRPr="00216A81">
        <w:rPr>
          <w:rFonts w:ascii="Times New Roman" w:hAnsi="Times New Roman" w:cs="Times New Roman"/>
          <w:color w:val="000000" w:themeColor="text1"/>
          <w:sz w:val="24"/>
          <w:szCs w:val="24"/>
        </w:rPr>
        <w:t>the Profiles</w:t>
      </w:r>
      <w:r w:rsidRPr="00216A81">
        <w:rPr>
          <w:rFonts w:ascii="Times New Roman" w:eastAsia="Times New Roman" w:hAnsi="Times New Roman" w:cs="Times New Roman"/>
          <w:color w:val="000000" w:themeColor="text1"/>
          <w:sz w:val="24"/>
          <w:szCs w:val="24"/>
        </w:rPr>
        <w:t>.</w:t>
      </w:r>
    </w:p>
    <w:p w14:paraId="203E14A3" w14:textId="77777777" w:rsidR="0031202B" w:rsidRPr="00216A81" w:rsidRDefault="0031202B" w:rsidP="0031202B">
      <w:pPr>
        <w:pStyle w:val="ListParagraph"/>
        <w:numPr>
          <w:ilvl w:val="0"/>
          <w:numId w:val="8"/>
        </w:num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Intermediate-Level Thematic Outcomes (for the 300-level and 400-level Integrator Courses)</w:t>
      </w:r>
    </w:p>
    <w:p w14:paraId="08AA6E5C" w14:textId="2D6B57AE" w:rsidR="0031202B" w:rsidRPr="00216A81" w:rsidRDefault="0031202B" w:rsidP="0031202B">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Describe how differences in regionality, socioeconomic status, access to resources, race, ethnicity, gender, age, ability, and other categories affect the health of individuals and communities around the world. This objective correlates to the Problem Solver and Communicator categories of </w:t>
      </w:r>
      <w:r w:rsidR="002639F0" w:rsidRPr="00216A81">
        <w:rPr>
          <w:rFonts w:ascii="Times New Roman" w:hAnsi="Times New Roman" w:cs="Times New Roman"/>
          <w:color w:val="000000" w:themeColor="text1"/>
          <w:sz w:val="24"/>
          <w:szCs w:val="24"/>
        </w:rPr>
        <w:t>the Profiles.</w:t>
      </w:r>
    </w:p>
    <w:p w14:paraId="0D587B4B" w14:textId="0EF4C2A4" w:rsidR="0031202B" w:rsidRPr="00216A81" w:rsidRDefault="0031202B" w:rsidP="0031202B">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Demonstrate how to participate in public conversations about health, communicating and collaborating with others to expand understanding of health concerns in a variety of global, cross-cultural, and multicultural contexts. This objective correlates with the Problem Solver and Communicator categories of </w:t>
      </w:r>
      <w:r w:rsidR="002639F0" w:rsidRPr="00216A81">
        <w:rPr>
          <w:rFonts w:ascii="Times New Roman" w:hAnsi="Times New Roman" w:cs="Times New Roman"/>
          <w:color w:val="000000" w:themeColor="text1"/>
          <w:sz w:val="24"/>
          <w:szCs w:val="24"/>
        </w:rPr>
        <w:t>the Profiles.</w:t>
      </w:r>
    </w:p>
    <w:p w14:paraId="167EA4BF" w14:textId="323628FB" w:rsidR="0031202B" w:rsidRPr="00216A81" w:rsidRDefault="0031202B" w:rsidP="0031202B">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Acquire language and communication skills applicable in health care settings, particularly in cross-cultural, multicultural, and global contexts. This </w:t>
      </w:r>
      <w:r w:rsidRPr="00216A81">
        <w:rPr>
          <w:rFonts w:ascii="Times New Roman" w:eastAsia="Times New Roman" w:hAnsi="Times New Roman" w:cs="Times New Roman"/>
          <w:color w:val="000000" w:themeColor="text1"/>
          <w:sz w:val="24"/>
          <w:szCs w:val="24"/>
        </w:rPr>
        <w:lastRenderedPageBreak/>
        <w:t xml:space="preserve">objective correlates with the Problem Solver and Communicator categories of </w:t>
      </w:r>
      <w:r w:rsidR="002639F0" w:rsidRPr="00216A81">
        <w:rPr>
          <w:rFonts w:ascii="Times New Roman" w:hAnsi="Times New Roman" w:cs="Times New Roman"/>
          <w:color w:val="000000" w:themeColor="text1"/>
          <w:sz w:val="24"/>
          <w:szCs w:val="24"/>
        </w:rPr>
        <w:t>the Profiles.</w:t>
      </w:r>
    </w:p>
    <w:p w14:paraId="1382E538" w14:textId="1EB1C6F3" w:rsidR="0031202B" w:rsidRPr="00216A81" w:rsidRDefault="0031202B" w:rsidP="0031202B">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Through coursework and in the classroom, compare the experiences of individuals and groups whose experiences with health, illness, and wellness differ from one’s own, and recognize how such differences affect personal and professional experiences. This objective correlates with the Communicator and Community Contributor categories of </w:t>
      </w:r>
      <w:r w:rsidR="002639F0" w:rsidRPr="00216A81">
        <w:rPr>
          <w:rFonts w:ascii="Times New Roman" w:hAnsi="Times New Roman" w:cs="Times New Roman"/>
          <w:color w:val="000000" w:themeColor="text1"/>
          <w:sz w:val="24"/>
          <w:szCs w:val="24"/>
        </w:rPr>
        <w:t>the Profiles</w:t>
      </w:r>
      <w:r w:rsidRPr="00216A81">
        <w:rPr>
          <w:rFonts w:ascii="Times New Roman" w:eastAsia="Times New Roman" w:hAnsi="Times New Roman" w:cs="Times New Roman"/>
          <w:color w:val="000000" w:themeColor="text1"/>
          <w:sz w:val="24"/>
          <w:szCs w:val="24"/>
        </w:rPr>
        <w:t>.</w:t>
      </w:r>
    </w:p>
    <w:p w14:paraId="1FA040CE" w14:textId="23194676" w:rsidR="0031202B" w:rsidRPr="00216A81" w:rsidRDefault="0031202B" w:rsidP="0031202B">
      <w:pPr>
        <w:numPr>
          <w:ilvl w:val="0"/>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Advanced Level Thematic Outcomes (for the </w:t>
      </w:r>
      <w:r w:rsidR="008C5AF7" w:rsidRPr="00216A81">
        <w:rPr>
          <w:rFonts w:ascii="Times New Roman" w:eastAsia="Times New Roman" w:hAnsi="Times New Roman" w:cs="Times New Roman"/>
          <w:color w:val="000000" w:themeColor="text1"/>
          <w:sz w:val="24"/>
          <w:szCs w:val="24"/>
        </w:rPr>
        <w:t>300-</w:t>
      </w:r>
      <w:r w:rsidRPr="00216A81">
        <w:rPr>
          <w:rFonts w:ascii="Times New Roman" w:eastAsia="Times New Roman" w:hAnsi="Times New Roman" w:cs="Times New Roman"/>
          <w:color w:val="000000" w:themeColor="text1"/>
          <w:sz w:val="24"/>
          <w:szCs w:val="24"/>
        </w:rPr>
        <w:t>level and 400-level Engaged Experience courses)</w:t>
      </w:r>
    </w:p>
    <w:p w14:paraId="61E2DFCC" w14:textId="5DB4E75F" w:rsidR="0031202B" w:rsidRPr="00216A81" w:rsidRDefault="0031202B" w:rsidP="0031202B">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In conjunction with a community-based project, applied research, study-abroad, or other engaged experience, </w:t>
      </w:r>
      <w:r w:rsidRPr="00216A81">
        <w:rPr>
          <w:rFonts w:ascii="Times New Roman" w:eastAsia="Times New Roman" w:hAnsi="Times New Roman" w:cs="Times New Roman"/>
          <w:b/>
          <w:color w:val="000000" w:themeColor="text1"/>
          <w:sz w:val="24"/>
          <w:szCs w:val="24"/>
        </w:rPr>
        <w:t>compare the experiences of individuals</w:t>
      </w:r>
      <w:r w:rsidRPr="00216A81">
        <w:rPr>
          <w:rFonts w:ascii="Times New Roman" w:eastAsia="Times New Roman" w:hAnsi="Times New Roman" w:cs="Times New Roman"/>
          <w:color w:val="000000" w:themeColor="text1"/>
          <w:sz w:val="24"/>
          <w:szCs w:val="24"/>
        </w:rPr>
        <w:t xml:space="preserve"> and groups whose experiences with health, illness, and wellness differ from one’s own, and recognize how such differences affect personal and professional experiences. This objective correlates with the Problem Solver, Innovator, and Community Contributor categories of </w:t>
      </w:r>
      <w:r w:rsidR="002639F0" w:rsidRPr="00216A81">
        <w:rPr>
          <w:rFonts w:ascii="Times New Roman" w:hAnsi="Times New Roman" w:cs="Times New Roman"/>
          <w:color w:val="000000" w:themeColor="text1"/>
          <w:sz w:val="24"/>
          <w:szCs w:val="24"/>
        </w:rPr>
        <w:t>the Profiles.</w:t>
      </w:r>
    </w:p>
    <w:p w14:paraId="614C633D" w14:textId="26389878" w:rsidR="007F195A" w:rsidRPr="00216A81" w:rsidRDefault="0031202B" w:rsidP="00DD1EE1">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 xml:space="preserve">Apply </w:t>
      </w:r>
      <w:r w:rsidRPr="00216A81">
        <w:rPr>
          <w:rFonts w:ascii="Times New Roman" w:eastAsia="Times New Roman" w:hAnsi="Times New Roman" w:cs="Times New Roman"/>
          <w:b/>
          <w:color w:val="000000" w:themeColor="text1"/>
          <w:sz w:val="24"/>
          <w:szCs w:val="24"/>
        </w:rPr>
        <w:t>language and/or communication skills</w:t>
      </w:r>
      <w:r w:rsidRPr="00216A81">
        <w:rPr>
          <w:rFonts w:ascii="Times New Roman" w:eastAsia="Times New Roman" w:hAnsi="Times New Roman" w:cs="Times New Roman"/>
          <w:color w:val="000000" w:themeColor="text1"/>
          <w:sz w:val="24"/>
          <w:szCs w:val="24"/>
        </w:rPr>
        <w:t xml:space="preserve"> to an engaged learning experience or project using a high-impact practice that allows the student to make a contribution to broader public understanding of health. This objective correlates with the Problem Solver, Innovator</w:t>
      </w:r>
      <w:r w:rsidR="00767810" w:rsidRPr="00216A81">
        <w:rPr>
          <w:rFonts w:ascii="Times New Roman" w:eastAsia="Times New Roman" w:hAnsi="Times New Roman" w:cs="Times New Roman"/>
          <w:color w:val="000000" w:themeColor="text1"/>
          <w:sz w:val="24"/>
          <w:szCs w:val="24"/>
        </w:rPr>
        <w:t>,</w:t>
      </w:r>
      <w:r w:rsidRPr="00216A81">
        <w:rPr>
          <w:rFonts w:ascii="Times New Roman" w:eastAsia="Times New Roman" w:hAnsi="Times New Roman" w:cs="Times New Roman"/>
          <w:color w:val="000000" w:themeColor="text1"/>
          <w:sz w:val="24"/>
          <w:szCs w:val="24"/>
        </w:rPr>
        <w:t xml:space="preserve"> and Community Contributor categories of </w:t>
      </w:r>
      <w:r w:rsidR="007F195A" w:rsidRPr="00216A81">
        <w:rPr>
          <w:rFonts w:ascii="Times New Roman" w:hAnsi="Times New Roman" w:cs="Times New Roman"/>
          <w:color w:val="000000" w:themeColor="text1"/>
          <w:sz w:val="24"/>
          <w:szCs w:val="24"/>
        </w:rPr>
        <w:t>the Profiles.</w:t>
      </w:r>
    </w:p>
    <w:p w14:paraId="29633202" w14:textId="12CDC981" w:rsidR="0031202B" w:rsidRPr="00216A81" w:rsidRDefault="0031202B" w:rsidP="00DD1EE1">
      <w:pPr>
        <w:numPr>
          <w:ilvl w:val="1"/>
          <w:numId w:val="8"/>
        </w:numPr>
        <w:shd w:val="clear" w:color="auto" w:fill="FFFFFF"/>
        <w:spacing w:after="0" w:line="240" w:lineRule="auto"/>
        <w:rPr>
          <w:rFonts w:ascii="Times New Roman" w:eastAsia="Times New Roman" w:hAnsi="Times New Roman" w:cs="Times New Roman"/>
          <w:color w:val="000000" w:themeColor="text1"/>
          <w:sz w:val="24"/>
          <w:szCs w:val="24"/>
        </w:rPr>
      </w:pPr>
      <w:r w:rsidRPr="00216A81">
        <w:rPr>
          <w:rFonts w:ascii="Times New Roman" w:eastAsia="Times New Roman" w:hAnsi="Times New Roman" w:cs="Times New Roman"/>
          <w:color w:val="000000" w:themeColor="text1"/>
          <w:sz w:val="24"/>
          <w:szCs w:val="24"/>
        </w:rPr>
        <w:t>Apply understanding of key issues in health</w:t>
      </w:r>
      <w:r w:rsidR="00D057FB" w:rsidRPr="00216A81">
        <w:rPr>
          <w:rFonts w:ascii="Times New Roman" w:eastAsia="Times New Roman" w:hAnsi="Times New Roman" w:cs="Times New Roman"/>
          <w:color w:val="000000" w:themeColor="text1"/>
          <w:sz w:val="24"/>
          <w:szCs w:val="24"/>
        </w:rPr>
        <w:t xml:space="preserve"> and culture</w:t>
      </w:r>
      <w:r w:rsidRPr="00216A81">
        <w:rPr>
          <w:rFonts w:ascii="Times New Roman" w:eastAsia="Times New Roman" w:hAnsi="Times New Roman" w:cs="Times New Roman"/>
          <w:color w:val="000000" w:themeColor="text1"/>
          <w:sz w:val="24"/>
          <w:szCs w:val="24"/>
        </w:rPr>
        <w:t xml:space="preserve"> studies to an engaged learning experience or project using a high-impact practice that allows the student to make a contribution to broader public understanding of health</w:t>
      </w:r>
      <w:r w:rsidR="00D057FB" w:rsidRPr="00216A81">
        <w:rPr>
          <w:rFonts w:ascii="Times New Roman" w:eastAsia="Times New Roman" w:hAnsi="Times New Roman" w:cs="Times New Roman"/>
          <w:color w:val="000000" w:themeColor="text1"/>
          <w:sz w:val="24"/>
          <w:szCs w:val="24"/>
        </w:rPr>
        <w:t xml:space="preserve"> issues as they relate to culture</w:t>
      </w:r>
      <w:r w:rsidRPr="00216A81">
        <w:rPr>
          <w:rFonts w:ascii="Times New Roman" w:eastAsia="Times New Roman" w:hAnsi="Times New Roman" w:cs="Times New Roman"/>
          <w:color w:val="000000" w:themeColor="text1"/>
          <w:sz w:val="24"/>
          <w:szCs w:val="24"/>
        </w:rPr>
        <w:t>. This objective correlates with the Problem Solver, Innovator</w:t>
      </w:r>
      <w:r w:rsidR="00767810" w:rsidRPr="00216A81">
        <w:rPr>
          <w:rFonts w:ascii="Times New Roman" w:eastAsia="Times New Roman" w:hAnsi="Times New Roman" w:cs="Times New Roman"/>
          <w:color w:val="000000" w:themeColor="text1"/>
          <w:sz w:val="24"/>
          <w:szCs w:val="24"/>
        </w:rPr>
        <w:t>,</w:t>
      </w:r>
      <w:r w:rsidRPr="00216A81">
        <w:rPr>
          <w:rFonts w:ascii="Times New Roman" w:eastAsia="Times New Roman" w:hAnsi="Times New Roman" w:cs="Times New Roman"/>
          <w:color w:val="000000" w:themeColor="text1"/>
          <w:sz w:val="24"/>
          <w:szCs w:val="24"/>
        </w:rPr>
        <w:t xml:space="preserve"> and Community Contributor categories of </w:t>
      </w:r>
      <w:r w:rsidR="007F195A" w:rsidRPr="00216A81">
        <w:rPr>
          <w:rFonts w:ascii="Times New Roman" w:hAnsi="Times New Roman" w:cs="Times New Roman"/>
          <w:color w:val="000000" w:themeColor="text1"/>
          <w:sz w:val="24"/>
          <w:szCs w:val="24"/>
        </w:rPr>
        <w:t>the Profiles.</w:t>
      </w:r>
    </w:p>
    <w:p w14:paraId="5D823BA9" w14:textId="77777777" w:rsidR="0031202B" w:rsidRPr="00216A81" w:rsidRDefault="0031202B" w:rsidP="0031202B">
      <w:pPr>
        <w:spacing w:after="0" w:line="240" w:lineRule="auto"/>
        <w:rPr>
          <w:rFonts w:ascii="Times New Roman" w:hAnsi="Times New Roman" w:cs="Times New Roman"/>
          <w:color w:val="000000" w:themeColor="text1"/>
          <w:sz w:val="24"/>
          <w:szCs w:val="24"/>
        </w:rPr>
      </w:pPr>
    </w:p>
    <w:p w14:paraId="6837A06D"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How will learning be assessed?</w:t>
      </w:r>
    </w:p>
    <w:p w14:paraId="3912743A" w14:textId="77777777" w:rsidR="0031202B" w:rsidRPr="00216A81" w:rsidRDefault="0031202B" w:rsidP="0031202B">
      <w:pPr>
        <w:spacing w:after="0" w:line="240" w:lineRule="auto"/>
        <w:rPr>
          <w:rFonts w:ascii="Times New Roman" w:hAnsi="Times New Roman" w:cs="Times New Roman"/>
          <w:color w:val="000000" w:themeColor="text1"/>
          <w:sz w:val="24"/>
          <w:szCs w:val="24"/>
        </w:rPr>
      </w:pPr>
    </w:p>
    <w:p w14:paraId="1401ADDD"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Tracking of student enrollment, grades earned, and successful completion of the pathway minor will be overseen by the Office of the Dean of the School of Liberal Arts. </w:t>
      </w:r>
    </w:p>
    <w:p w14:paraId="1F77B421" w14:textId="77777777" w:rsidR="0031202B" w:rsidRPr="00216A81" w:rsidRDefault="0031202B" w:rsidP="0031202B">
      <w:pPr>
        <w:spacing w:after="0" w:line="240" w:lineRule="auto"/>
        <w:rPr>
          <w:rFonts w:ascii="Times New Roman" w:hAnsi="Times New Roman" w:cs="Times New Roman"/>
          <w:color w:val="000000" w:themeColor="text1"/>
          <w:sz w:val="24"/>
          <w:szCs w:val="24"/>
        </w:rPr>
      </w:pPr>
    </w:p>
    <w:p w14:paraId="72BA4B4F" w14:textId="77777777" w:rsidR="00D67F6A" w:rsidRPr="00216A81" w:rsidRDefault="00D67F6A" w:rsidP="0031202B">
      <w:pPr>
        <w:spacing w:after="0" w:line="240" w:lineRule="auto"/>
        <w:rPr>
          <w:rFonts w:ascii="Times New Roman" w:hAnsi="Times New Roman" w:cs="Times New Roman"/>
          <w:color w:val="000000" w:themeColor="text1"/>
          <w:sz w:val="24"/>
          <w:szCs w:val="24"/>
        </w:rPr>
      </w:pPr>
    </w:p>
    <w:p w14:paraId="6FE812C0"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How will the effectiveness of the program as a whole will be assessed and continuously improved?</w:t>
      </w:r>
    </w:p>
    <w:p w14:paraId="35245619" w14:textId="77777777" w:rsidR="00D67F6A" w:rsidRPr="00216A81" w:rsidRDefault="00D67F6A" w:rsidP="0031202B">
      <w:pPr>
        <w:spacing w:after="0" w:line="240" w:lineRule="auto"/>
        <w:rPr>
          <w:rFonts w:ascii="Times New Roman" w:hAnsi="Times New Roman" w:cs="Times New Roman"/>
          <w:color w:val="000000" w:themeColor="text1"/>
          <w:sz w:val="24"/>
          <w:szCs w:val="24"/>
        </w:rPr>
      </w:pPr>
    </w:p>
    <w:p w14:paraId="4E07CAC8" w14:textId="1FFEC860"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A group of 3-5 f</w:t>
      </w:r>
      <w:r w:rsidR="007F195A" w:rsidRPr="00216A81">
        <w:rPr>
          <w:rFonts w:ascii="Times New Roman" w:hAnsi="Times New Roman" w:cs="Times New Roman"/>
          <w:color w:val="000000" w:themeColor="text1"/>
          <w:sz w:val="24"/>
          <w:szCs w:val="24"/>
        </w:rPr>
        <w:t>aculty who teach courses for this</w:t>
      </w:r>
      <w:r w:rsidRPr="00216A81">
        <w:rPr>
          <w:rFonts w:ascii="Times New Roman" w:hAnsi="Times New Roman" w:cs="Times New Roman"/>
          <w:color w:val="000000" w:themeColor="text1"/>
          <w:sz w:val="24"/>
          <w:szCs w:val="24"/>
        </w:rPr>
        <w:t xml:space="preserve"> Pathway minor will be convened regularly by the Office of the Dean of the School of Liberal Arts. At these meetings, faculty will review syllabi, assignments, and assessment in the Pathway minor; note any changes in relevant courses being offered in the School of Liberal Arts; and discuss student performance in the pathway. The group will then prepare a set of recommendations, to be presented to the Dean, regarding maintaining or modifying the structure and content of the Pathway minor.</w:t>
      </w:r>
    </w:p>
    <w:p w14:paraId="1BFB425C" w14:textId="77777777" w:rsidR="0031202B" w:rsidRPr="00216A81" w:rsidRDefault="0031202B" w:rsidP="0031202B">
      <w:pPr>
        <w:spacing w:after="0" w:line="240" w:lineRule="auto"/>
        <w:rPr>
          <w:rFonts w:ascii="Times New Roman" w:hAnsi="Times New Roman" w:cs="Times New Roman"/>
          <w:color w:val="000000" w:themeColor="text1"/>
          <w:sz w:val="24"/>
          <w:szCs w:val="24"/>
        </w:rPr>
      </w:pPr>
    </w:p>
    <w:p w14:paraId="112D85E3"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Do any of the required courses carry RISE credit (optional)? If so, list them.</w:t>
      </w:r>
    </w:p>
    <w:p w14:paraId="1A760D5D" w14:textId="77777777" w:rsidR="0031202B" w:rsidRPr="00216A81" w:rsidRDefault="0031202B" w:rsidP="0031202B">
      <w:pPr>
        <w:spacing w:after="0" w:line="240" w:lineRule="auto"/>
        <w:rPr>
          <w:rFonts w:ascii="Times New Roman" w:hAnsi="Times New Roman" w:cs="Times New Roman"/>
          <w:color w:val="000000" w:themeColor="text1"/>
          <w:sz w:val="24"/>
          <w:szCs w:val="24"/>
        </w:rPr>
      </w:pPr>
    </w:p>
    <w:p w14:paraId="3DEB6F98"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COMM-C 482 Intercultural Communication (Study Abroad-Poland)</w:t>
      </w:r>
    </w:p>
    <w:p w14:paraId="0C24E6A6"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EALC-E351 Intercultural Understanding across the Health Care Disciplines (Study Abroad-Japan)</w:t>
      </w:r>
    </w:p>
    <w:p w14:paraId="7EB12C44"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HIST-H418 History of International Humanitarian Assistance (Faculty-Lead Research)</w:t>
      </w:r>
    </w:p>
    <w:p w14:paraId="6DFC3538"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REL-R384 Religion, Ethics, and Health (Service Learning)</w:t>
      </w:r>
    </w:p>
    <w:p w14:paraId="7F92A3BF" w14:textId="77777777" w:rsidR="0031202B" w:rsidRPr="00216A81" w:rsidRDefault="0031202B" w:rsidP="0031202B">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SOC-R385 AIDS and Society (Service Learning)</w:t>
      </w:r>
    </w:p>
    <w:p w14:paraId="37A0C0B6" w14:textId="77777777" w:rsidR="00FA76F1" w:rsidRPr="00216A81" w:rsidRDefault="00FA76F1" w:rsidP="00FA76F1">
      <w:pPr>
        <w:spacing w:after="0" w:line="240" w:lineRule="auto"/>
        <w:rPr>
          <w:rFonts w:ascii="Times New Roman" w:hAnsi="Times New Roman" w:cs="Times New Roman"/>
          <w:color w:val="000000" w:themeColor="text1"/>
          <w:sz w:val="24"/>
          <w:szCs w:val="24"/>
        </w:rPr>
      </w:pPr>
    </w:p>
    <w:p w14:paraId="2D0DD65E" w14:textId="77777777" w:rsidR="00902033" w:rsidRPr="00216A81" w:rsidRDefault="00902033" w:rsidP="00902033">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31A7533C" w14:textId="77777777" w:rsidTr="00F26027">
        <w:trPr>
          <w:trHeight w:val="431"/>
        </w:trPr>
        <w:tc>
          <w:tcPr>
            <w:tcW w:w="9576" w:type="dxa"/>
            <w:shd w:val="clear" w:color="auto" w:fill="D9D9D9" w:themeFill="background1" w:themeFillShade="D9"/>
            <w:vAlign w:val="center"/>
          </w:tcPr>
          <w:p w14:paraId="06E59C3C" w14:textId="77777777" w:rsidR="00902033" w:rsidRPr="00216A81" w:rsidRDefault="00902033"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Faculty and Resources</w:t>
            </w:r>
          </w:p>
        </w:tc>
      </w:tr>
    </w:tbl>
    <w:p w14:paraId="7B30E96E" w14:textId="77777777" w:rsidR="00902033" w:rsidRPr="00216A81" w:rsidRDefault="00902033" w:rsidP="00902033">
      <w:pPr>
        <w:spacing w:after="0" w:line="240" w:lineRule="auto"/>
        <w:rPr>
          <w:rFonts w:ascii="Times New Roman" w:hAnsi="Times New Roman" w:cs="Times New Roman"/>
          <w:color w:val="000000" w:themeColor="text1"/>
          <w:sz w:val="24"/>
          <w:szCs w:val="24"/>
        </w:rPr>
      </w:pPr>
    </w:p>
    <w:p w14:paraId="1E78097D"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Do all of the courses required for the minor apply to other baccalaureate degrees with the department? If not, justify resource requirements. </w:t>
      </w:r>
    </w:p>
    <w:p w14:paraId="7E10C2DE" w14:textId="77777777" w:rsidR="0031151E" w:rsidRPr="00216A81" w:rsidRDefault="0031151E" w:rsidP="0031151E">
      <w:pPr>
        <w:spacing w:after="0" w:line="240" w:lineRule="auto"/>
        <w:rPr>
          <w:rFonts w:ascii="Times New Roman" w:hAnsi="Times New Roman" w:cs="Times New Roman"/>
          <w:color w:val="000000" w:themeColor="text1"/>
          <w:sz w:val="24"/>
          <w:szCs w:val="24"/>
        </w:rPr>
      </w:pPr>
    </w:p>
    <w:p w14:paraId="6410C345"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Yes, the courses are already taught and apply to departments’ and programs’ baccalaureate degrees. </w:t>
      </w:r>
    </w:p>
    <w:p w14:paraId="7BB81DF8" w14:textId="77777777" w:rsidR="00D057FB" w:rsidRPr="00216A81" w:rsidRDefault="00D057FB" w:rsidP="0031151E">
      <w:pPr>
        <w:spacing w:after="0" w:line="240" w:lineRule="auto"/>
        <w:rPr>
          <w:rFonts w:ascii="Times New Roman" w:hAnsi="Times New Roman" w:cs="Times New Roman"/>
          <w:color w:val="000000" w:themeColor="text1"/>
          <w:sz w:val="24"/>
          <w:szCs w:val="24"/>
        </w:rPr>
      </w:pPr>
    </w:p>
    <w:p w14:paraId="54C77F54"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Explain if the unit has existing resources (e.g., financial, learning, library, equipment) to offer the minor (or will resources be reallocated).</w:t>
      </w:r>
    </w:p>
    <w:p w14:paraId="046C95C2" w14:textId="77777777" w:rsidR="0031151E" w:rsidRPr="00216A81" w:rsidRDefault="0031151E" w:rsidP="0031151E">
      <w:pPr>
        <w:spacing w:after="0" w:line="240" w:lineRule="auto"/>
        <w:rPr>
          <w:rFonts w:ascii="Times New Roman" w:hAnsi="Times New Roman" w:cs="Times New Roman"/>
          <w:color w:val="000000" w:themeColor="text1"/>
          <w:sz w:val="24"/>
          <w:szCs w:val="24"/>
        </w:rPr>
      </w:pPr>
    </w:p>
    <w:p w14:paraId="54B9D797"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The courses for this minor are current courses that are already taught by existing faculty in respective departments and programs. </w:t>
      </w:r>
    </w:p>
    <w:p w14:paraId="7890AAD2" w14:textId="77777777" w:rsidR="00D02146" w:rsidRPr="00216A81" w:rsidRDefault="00D02146" w:rsidP="004758DD">
      <w:pPr>
        <w:spacing w:after="0" w:line="240" w:lineRule="auto"/>
        <w:rPr>
          <w:rFonts w:ascii="Times New Roman" w:hAnsi="Times New Roman" w:cs="Times New Roman"/>
          <w:color w:val="000000" w:themeColor="text1"/>
          <w:sz w:val="24"/>
          <w:szCs w:val="24"/>
        </w:rPr>
      </w:pPr>
    </w:p>
    <w:p w14:paraId="60F63ADD" w14:textId="77777777" w:rsidR="00D02146" w:rsidRPr="00216A81" w:rsidRDefault="00D02146" w:rsidP="00D02146">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01B99143" w14:textId="77777777" w:rsidTr="00F26027">
        <w:trPr>
          <w:trHeight w:val="431"/>
        </w:trPr>
        <w:tc>
          <w:tcPr>
            <w:tcW w:w="9576" w:type="dxa"/>
            <w:shd w:val="clear" w:color="auto" w:fill="D9D9D9" w:themeFill="background1" w:themeFillShade="D9"/>
            <w:vAlign w:val="center"/>
          </w:tcPr>
          <w:p w14:paraId="613D24CC" w14:textId="77777777" w:rsidR="00D02146" w:rsidRPr="00216A81" w:rsidRDefault="00D02146" w:rsidP="00D02146">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Potential Negative Impact</w:t>
            </w:r>
          </w:p>
        </w:tc>
      </w:tr>
    </w:tbl>
    <w:p w14:paraId="47066113" w14:textId="77777777" w:rsidR="00D02146" w:rsidRPr="00216A81" w:rsidRDefault="00D02146" w:rsidP="00D02146">
      <w:pPr>
        <w:spacing w:after="0" w:line="240" w:lineRule="auto"/>
        <w:rPr>
          <w:rFonts w:ascii="Times New Roman" w:hAnsi="Times New Roman" w:cs="Times New Roman"/>
          <w:color w:val="000000" w:themeColor="text1"/>
          <w:sz w:val="24"/>
          <w:szCs w:val="24"/>
        </w:rPr>
      </w:pPr>
    </w:p>
    <w:p w14:paraId="5AC6F669"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Does the curriculum have the potential to negatively impact enrollment in the courses or degrees in other departments or academic units?</w:t>
      </w:r>
    </w:p>
    <w:p w14:paraId="1DE80931" w14:textId="77777777" w:rsidR="0031151E" w:rsidRPr="00216A81" w:rsidRDefault="0031151E" w:rsidP="0031151E">
      <w:pPr>
        <w:spacing w:after="0" w:line="240" w:lineRule="auto"/>
        <w:rPr>
          <w:rFonts w:ascii="Times New Roman" w:hAnsi="Times New Roman" w:cs="Times New Roman"/>
          <w:color w:val="000000" w:themeColor="text1"/>
          <w:sz w:val="24"/>
          <w:szCs w:val="24"/>
        </w:rPr>
      </w:pPr>
    </w:p>
    <w:p w14:paraId="69B5579E" w14:textId="42732012"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This interdisciplinary minor includes existing courses</w:t>
      </w:r>
      <w:r w:rsidR="004505E3" w:rsidRPr="00216A81">
        <w:rPr>
          <w:rFonts w:ascii="Times New Roman" w:hAnsi="Times New Roman" w:cs="Times New Roman"/>
          <w:color w:val="000000" w:themeColor="text1"/>
          <w:sz w:val="24"/>
          <w:szCs w:val="24"/>
        </w:rPr>
        <w:t>, currently offered regularly by</w:t>
      </w:r>
      <w:r w:rsidRPr="00216A81">
        <w:rPr>
          <w:rFonts w:ascii="Times New Roman" w:hAnsi="Times New Roman" w:cs="Times New Roman"/>
          <w:color w:val="000000" w:themeColor="text1"/>
          <w:sz w:val="24"/>
          <w:szCs w:val="24"/>
        </w:rPr>
        <w:t xml:space="preserve"> multiple departments and programs in the School of Liberal Arts. </w:t>
      </w:r>
      <w:r w:rsidR="00335987" w:rsidRPr="00216A81">
        <w:rPr>
          <w:rFonts w:ascii="Times New Roman" w:hAnsi="Times New Roman" w:cs="Times New Roman"/>
          <w:color w:val="000000" w:themeColor="text1"/>
          <w:sz w:val="24"/>
          <w:szCs w:val="24"/>
        </w:rPr>
        <w:t xml:space="preserve">We do not foresee this </w:t>
      </w:r>
      <w:r w:rsidR="002A609F" w:rsidRPr="00216A81">
        <w:rPr>
          <w:rFonts w:ascii="Times New Roman" w:hAnsi="Times New Roman" w:cs="Times New Roman"/>
          <w:color w:val="000000" w:themeColor="text1"/>
          <w:sz w:val="24"/>
          <w:szCs w:val="24"/>
        </w:rPr>
        <w:t>p</w:t>
      </w:r>
      <w:r w:rsidR="00335987" w:rsidRPr="00216A81">
        <w:rPr>
          <w:rFonts w:ascii="Times New Roman" w:hAnsi="Times New Roman" w:cs="Times New Roman"/>
          <w:color w:val="000000" w:themeColor="text1"/>
          <w:sz w:val="24"/>
          <w:szCs w:val="24"/>
        </w:rPr>
        <w:t xml:space="preserve">athway minor as negatively impacting other academic units. The pathway minor includes three courses from the General Education Core including two foundational courses (i.e., ENG-W131 or ENG-W140 and COMM-R110). Additionally, students may petition to have one course from outside Liberal Arts count toward the pathway minor. The purpose of this minor </w:t>
      </w:r>
      <w:r w:rsidR="004505E3" w:rsidRPr="00216A81">
        <w:rPr>
          <w:rFonts w:ascii="Times New Roman" w:hAnsi="Times New Roman" w:cs="Times New Roman"/>
          <w:color w:val="000000" w:themeColor="text1"/>
          <w:sz w:val="24"/>
          <w:szCs w:val="24"/>
        </w:rPr>
        <w:t xml:space="preserve">is to </w:t>
      </w:r>
      <w:r w:rsidR="00207F1D" w:rsidRPr="00216A81">
        <w:rPr>
          <w:rFonts w:ascii="Times New Roman" w:hAnsi="Times New Roman" w:cs="Times New Roman"/>
          <w:color w:val="000000" w:themeColor="text1"/>
          <w:sz w:val="24"/>
          <w:szCs w:val="24"/>
        </w:rPr>
        <w:t>broaden and enrich student</w:t>
      </w:r>
      <w:r w:rsidR="004505E3" w:rsidRPr="00216A81">
        <w:rPr>
          <w:rFonts w:ascii="Times New Roman" w:hAnsi="Times New Roman" w:cs="Times New Roman"/>
          <w:color w:val="000000" w:themeColor="text1"/>
          <w:sz w:val="24"/>
          <w:szCs w:val="24"/>
        </w:rPr>
        <w:t xml:space="preserve"> learning related to the context and culture of health. Thus, it should complement and add value to exis</w:t>
      </w:r>
      <w:r w:rsidR="002A609F" w:rsidRPr="00216A81">
        <w:rPr>
          <w:rFonts w:ascii="Times New Roman" w:hAnsi="Times New Roman" w:cs="Times New Roman"/>
          <w:color w:val="000000" w:themeColor="text1"/>
          <w:sz w:val="24"/>
          <w:szCs w:val="24"/>
        </w:rPr>
        <w:t xml:space="preserve">ting health-related degrees across campus. </w:t>
      </w:r>
    </w:p>
    <w:p w14:paraId="6CEF38CA" w14:textId="77777777" w:rsidR="0031151E" w:rsidRPr="00216A81" w:rsidRDefault="0031151E" w:rsidP="0031151E">
      <w:pPr>
        <w:spacing w:after="0" w:line="240" w:lineRule="auto"/>
        <w:rPr>
          <w:rFonts w:ascii="Times New Roman" w:hAnsi="Times New Roman" w:cs="Times New Roman"/>
          <w:color w:val="000000" w:themeColor="text1"/>
          <w:sz w:val="24"/>
          <w:szCs w:val="24"/>
        </w:rPr>
      </w:pPr>
    </w:p>
    <w:p w14:paraId="306288E8"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Is there any duplication of existing courses or programs in other schools? If so, please describe.</w:t>
      </w:r>
    </w:p>
    <w:p w14:paraId="4F2AF8EF" w14:textId="77777777" w:rsidR="0031151E" w:rsidRPr="00216A81" w:rsidRDefault="0031151E" w:rsidP="0031151E">
      <w:pPr>
        <w:spacing w:after="0" w:line="240" w:lineRule="auto"/>
        <w:rPr>
          <w:rFonts w:ascii="Times New Roman" w:hAnsi="Times New Roman" w:cs="Times New Roman"/>
          <w:color w:val="000000" w:themeColor="text1"/>
          <w:sz w:val="24"/>
          <w:szCs w:val="24"/>
        </w:rPr>
      </w:pPr>
    </w:p>
    <w:p w14:paraId="3E9CBBB2" w14:textId="77777777" w:rsidR="0031151E" w:rsidRPr="00216A81" w:rsidRDefault="0031151E" w:rsidP="0031151E">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This minor does not duplicate any existing minors in other schools. </w:t>
      </w:r>
    </w:p>
    <w:p w14:paraId="1DD97176" w14:textId="77777777" w:rsidR="00D02146" w:rsidRPr="00216A81" w:rsidRDefault="00D02146" w:rsidP="004758DD">
      <w:pPr>
        <w:spacing w:after="0" w:line="240" w:lineRule="auto"/>
        <w:rPr>
          <w:rFonts w:ascii="Times New Roman" w:hAnsi="Times New Roman" w:cs="Times New Roman"/>
          <w:color w:val="000000" w:themeColor="text1"/>
          <w:sz w:val="24"/>
          <w:szCs w:val="24"/>
        </w:rPr>
      </w:pPr>
    </w:p>
    <w:p w14:paraId="39E26E85" w14:textId="77777777" w:rsidR="00902033" w:rsidRPr="00216A81" w:rsidRDefault="00902033" w:rsidP="00902033">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0273642D" w14:textId="77777777" w:rsidTr="00F26027">
        <w:trPr>
          <w:trHeight w:val="431"/>
        </w:trPr>
        <w:tc>
          <w:tcPr>
            <w:tcW w:w="9576" w:type="dxa"/>
            <w:shd w:val="clear" w:color="auto" w:fill="D9D9D9" w:themeFill="background1" w:themeFillShade="D9"/>
            <w:vAlign w:val="center"/>
          </w:tcPr>
          <w:p w14:paraId="3EB6B610" w14:textId="77777777" w:rsidR="00902033" w:rsidRPr="00216A81" w:rsidRDefault="00902033" w:rsidP="00F26027">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Additional Comments and Information</w:t>
            </w:r>
          </w:p>
        </w:tc>
      </w:tr>
    </w:tbl>
    <w:p w14:paraId="1FD6B617" w14:textId="77777777" w:rsidR="00902033" w:rsidRPr="00216A81" w:rsidRDefault="00902033" w:rsidP="00902033">
      <w:pPr>
        <w:spacing w:after="0" w:line="240" w:lineRule="auto"/>
        <w:rPr>
          <w:rFonts w:ascii="Times New Roman" w:hAnsi="Times New Roman" w:cs="Times New Roman"/>
          <w:color w:val="000000" w:themeColor="text1"/>
          <w:sz w:val="24"/>
          <w:szCs w:val="24"/>
        </w:rPr>
      </w:pPr>
    </w:p>
    <w:p w14:paraId="0B145C7D" w14:textId="77777777" w:rsidR="003D0ABF" w:rsidRPr="00216A81" w:rsidRDefault="003F0DE2" w:rsidP="004758DD">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 xml:space="preserve">Additional </w:t>
      </w:r>
      <w:r w:rsidR="00902033" w:rsidRPr="00216A81">
        <w:rPr>
          <w:rFonts w:ascii="Times New Roman" w:hAnsi="Times New Roman" w:cs="Times New Roman"/>
          <w:color w:val="000000" w:themeColor="text1"/>
          <w:sz w:val="24"/>
          <w:szCs w:val="24"/>
        </w:rPr>
        <w:t>c</w:t>
      </w:r>
      <w:r w:rsidRPr="00216A81">
        <w:rPr>
          <w:rFonts w:ascii="Times New Roman" w:hAnsi="Times New Roman" w:cs="Times New Roman"/>
          <w:color w:val="000000" w:themeColor="text1"/>
          <w:sz w:val="24"/>
          <w:szCs w:val="24"/>
        </w:rPr>
        <w:t>omments</w:t>
      </w:r>
      <w:r w:rsidR="00902033" w:rsidRPr="00216A81">
        <w:rPr>
          <w:rFonts w:ascii="Times New Roman" w:hAnsi="Times New Roman" w:cs="Times New Roman"/>
          <w:color w:val="000000" w:themeColor="text1"/>
          <w:sz w:val="24"/>
          <w:szCs w:val="24"/>
        </w:rPr>
        <w:t xml:space="preserve"> or information</w:t>
      </w:r>
      <w:r w:rsidRPr="00216A81">
        <w:rPr>
          <w:rFonts w:ascii="Times New Roman" w:hAnsi="Times New Roman" w:cs="Times New Roman"/>
          <w:color w:val="000000" w:themeColor="text1"/>
          <w:sz w:val="24"/>
          <w:szCs w:val="24"/>
        </w:rPr>
        <w:t>:</w:t>
      </w:r>
    </w:p>
    <w:p w14:paraId="272CE082" w14:textId="77777777" w:rsidR="003D0ABF" w:rsidRPr="00216A81" w:rsidRDefault="003D0ABF" w:rsidP="004758DD">
      <w:pPr>
        <w:spacing w:after="0" w:line="240" w:lineRule="auto"/>
        <w:rPr>
          <w:rFonts w:ascii="Times New Roman" w:hAnsi="Times New Roman" w:cs="Times New Roman"/>
          <w:color w:val="000000" w:themeColor="text1"/>
          <w:sz w:val="24"/>
          <w:szCs w:val="24"/>
        </w:rPr>
      </w:pPr>
    </w:p>
    <w:p w14:paraId="7FAD9E6F" w14:textId="77777777" w:rsidR="003D0ABF" w:rsidRPr="00216A81" w:rsidRDefault="003D0ABF" w:rsidP="004758DD">
      <w:pPr>
        <w:spacing w:after="0" w:line="240" w:lineRule="auto"/>
        <w:rPr>
          <w:rFonts w:ascii="Times New Roman" w:hAnsi="Times New Roman" w:cs="Times New Roman"/>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216A81" w:rsidRPr="00216A81" w14:paraId="2983593E" w14:textId="77777777" w:rsidTr="003D0ABF">
        <w:trPr>
          <w:trHeight w:val="431"/>
        </w:trPr>
        <w:tc>
          <w:tcPr>
            <w:tcW w:w="9576" w:type="dxa"/>
            <w:shd w:val="clear" w:color="auto" w:fill="D9D9D9" w:themeFill="background1" w:themeFillShade="D9"/>
            <w:vAlign w:val="center"/>
          </w:tcPr>
          <w:p w14:paraId="42A405E7" w14:textId="77777777" w:rsidR="003D0ABF" w:rsidRPr="00216A81" w:rsidRDefault="003D0ABF" w:rsidP="003D0ABF">
            <w:pPr>
              <w:rPr>
                <w:rFonts w:ascii="Times New Roman" w:hAnsi="Times New Roman" w:cs="Times New Roman"/>
                <w:b/>
                <w:color w:val="000000" w:themeColor="text1"/>
                <w:sz w:val="24"/>
                <w:szCs w:val="24"/>
              </w:rPr>
            </w:pPr>
            <w:r w:rsidRPr="00216A81">
              <w:rPr>
                <w:rFonts w:ascii="Times New Roman" w:hAnsi="Times New Roman" w:cs="Times New Roman"/>
                <w:b/>
                <w:color w:val="000000" w:themeColor="text1"/>
                <w:sz w:val="24"/>
                <w:szCs w:val="24"/>
              </w:rPr>
              <w:t>Contact Information</w:t>
            </w:r>
          </w:p>
        </w:tc>
      </w:tr>
    </w:tbl>
    <w:p w14:paraId="2F036FB3" w14:textId="77777777" w:rsidR="003D0ABF" w:rsidRPr="00216A81" w:rsidRDefault="003D0ABF" w:rsidP="004758DD">
      <w:pPr>
        <w:spacing w:after="0" w:line="240" w:lineRule="auto"/>
        <w:rPr>
          <w:rFonts w:ascii="Times New Roman" w:hAnsi="Times New Roman" w:cs="Times New Roman"/>
          <w:color w:val="000000" w:themeColor="text1"/>
          <w:sz w:val="24"/>
          <w:szCs w:val="24"/>
        </w:rPr>
      </w:pPr>
    </w:p>
    <w:p w14:paraId="31E0E724" w14:textId="77777777" w:rsidR="004B6266" w:rsidRPr="00216A81" w:rsidRDefault="004B6266" w:rsidP="004B6266">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Contact person for this minor: Kenzie Mintus</w:t>
      </w:r>
    </w:p>
    <w:p w14:paraId="1C102400" w14:textId="77777777" w:rsidR="004B6266" w:rsidRPr="00216A81" w:rsidRDefault="004B6266" w:rsidP="004B6266">
      <w:pPr>
        <w:spacing w:after="0" w:line="240" w:lineRule="auto"/>
        <w:rPr>
          <w:rFonts w:ascii="Times New Roman" w:hAnsi="Times New Roman" w:cs="Times New Roman"/>
          <w:color w:val="000000" w:themeColor="text1"/>
          <w:sz w:val="24"/>
          <w:szCs w:val="24"/>
        </w:rPr>
      </w:pPr>
    </w:p>
    <w:p w14:paraId="3241D843" w14:textId="77777777" w:rsidR="004B6266" w:rsidRPr="00216A81" w:rsidRDefault="004B6266" w:rsidP="004B6266">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Contact person’s email: keelatha@iupui.edu</w:t>
      </w:r>
    </w:p>
    <w:p w14:paraId="23124806" w14:textId="77777777" w:rsidR="004B6266" w:rsidRPr="00216A81" w:rsidRDefault="004B6266" w:rsidP="004B6266">
      <w:pPr>
        <w:spacing w:after="0" w:line="240" w:lineRule="auto"/>
        <w:rPr>
          <w:rFonts w:ascii="Times New Roman" w:hAnsi="Times New Roman" w:cs="Times New Roman"/>
          <w:color w:val="000000" w:themeColor="text1"/>
          <w:sz w:val="24"/>
          <w:szCs w:val="24"/>
        </w:rPr>
      </w:pPr>
    </w:p>
    <w:p w14:paraId="0F61E52D" w14:textId="77777777" w:rsidR="004B6266" w:rsidRPr="00216A81" w:rsidRDefault="004B6266" w:rsidP="004B6266">
      <w:pPr>
        <w:spacing w:after="0" w:line="240" w:lineRule="auto"/>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t>Contact person’s phone number: 317-278-5204</w:t>
      </w:r>
    </w:p>
    <w:p w14:paraId="39A19E67" w14:textId="07DE0282" w:rsidR="00881D6D" w:rsidRPr="00216A81" w:rsidRDefault="00881D6D">
      <w:pPr>
        <w:rPr>
          <w:rFonts w:ascii="Times New Roman" w:hAnsi="Times New Roman" w:cs="Times New Roman"/>
          <w:color w:val="000000" w:themeColor="text1"/>
          <w:sz w:val="24"/>
          <w:szCs w:val="24"/>
        </w:rPr>
      </w:pPr>
      <w:r w:rsidRPr="00216A81">
        <w:rPr>
          <w:rFonts w:ascii="Times New Roman" w:hAnsi="Times New Roman" w:cs="Times New Roman"/>
          <w:color w:val="000000" w:themeColor="text1"/>
          <w:sz w:val="24"/>
          <w:szCs w:val="24"/>
        </w:rPr>
        <w:br w:type="page"/>
      </w:r>
    </w:p>
    <w:p w14:paraId="51EB96BD" w14:textId="77777777" w:rsidR="00881D6D" w:rsidRDefault="00881D6D" w:rsidP="00881D6D">
      <w:pPr>
        <w:pStyle w:val="BodyA"/>
        <w:jc w:val="center"/>
        <w:outlineLvl w:val="0"/>
        <w:rPr>
          <w:rFonts w:ascii="Times" w:hAnsi="Times"/>
          <w:b/>
          <w:bCs/>
          <w:lang w:val="en-US"/>
        </w:rPr>
      </w:pPr>
      <w:r>
        <w:rPr>
          <w:rFonts w:ascii="Times" w:hAnsi="Times"/>
          <w:b/>
          <w:bCs/>
          <w:lang w:val="en-US"/>
        </w:rPr>
        <w:lastRenderedPageBreak/>
        <w:t>Appendix</w:t>
      </w:r>
    </w:p>
    <w:p w14:paraId="5602BC55" w14:textId="77777777" w:rsidR="00881D6D" w:rsidRPr="00AD10F4" w:rsidRDefault="00881D6D" w:rsidP="00881D6D">
      <w:pPr>
        <w:pStyle w:val="BodyA"/>
        <w:jc w:val="center"/>
        <w:outlineLvl w:val="0"/>
        <w:rPr>
          <w:rFonts w:ascii="Times" w:hAnsi="Times"/>
          <w:b/>
          <w:bCs/>
          <w:lang w:val="en-US"/>
        </w:rPr>
      </w:pPr>
      <w:r w:rsidRPr="00AD10F4">
        <w:rPr>
          <w:rFonts w:ascii="Times" w:hAnsi="Times"/>
          <w:b/>
          <w:bCs/>
          <w:lang w:val="en-US"/>
        </w:rPr>
        <w:t>Structure for Pathway Minors in Liberal Arts</w:t>
      </w:r>
      <w:r>
        <w:rPr>
          <w:rFonts w:ascii="Times" w:hAnsi="Times"/>
          <w:b/>
          <w:bCs/>
          <w:lang w:val="en-US"/>
        </w:rPr>
        <w:t xml:space="preserve"> </w:t>
      </w:r>
    </w:p>
    <w:p w14:paraId="41FFE364" w14:textId="77777777" w:rsidR="00881D6D" w:rsidRPr="00AD10F4" w:rsidRDefault="00881D6D" w:rsidP="00881D6D">
      <w:pPr>
        <w:pStyle w:val="BodyA"/>
        <w:jc w:val="center"/>
        <w:outlineLvl w:val="0"/>
        <w:rPr>
          <w:rFonts w:ascii="Times" w:eastAsia="Times" w:hAnsi="Times" w:cs="Times"/>
          <w:bCs/>
        </w:rPr>
      </w:pPr>
      <w:r>
        <w:rPr>
          <w:rFonts w:ascii="Times" w:hAnsi="Times"/>
          <w:bCs/>
          <w:lang w:val="en-US"/>
        </w:rPr>
        <w:t>(Summary of approved document</w:t>
      </w:r>
      <w:r w:rsidRPr="00AD10F4">
        <w:rPr>
          <w:rFonts w:ascii="Times" w:hAnsi="Times"/>
          <w:bCs/>
          <w:lang w:val="en-US"/>
        </w:rPr>
        <w:t xml:space="preserve"> by Faculty Assembly, November 8, 2019</w:t>
      </w:r>
      <w:r>
        <w:rPr>
          <w:rFonts w:ascii="Times" w:hAnsi="Times"/>
          <w:bCs/>
          <w:lang w:val="en-US"/>
        </w:rPr>
        <w:t>)</w:t>
      </w:r>
    </w:p>
    <w:p w14:paraId="10C35D5B" w14:textId="77777777" w:rsidR="00881D6D" w:rsidRPr="00AD10F4" w:rsidRDefault="00881D6D" w:rsidP="00881D6D">
      <w:pPr>
        <w:pStyle w:val="BodyA"/>
        <w:jc w:val="center"/>
        <w:rPr>
          <w:rFonts w:ascii="Times" w:eastAsia="Times" w:hAnsi="Times" w:cs="Times"/>
          <w:bCs/>
        </w:rPr>
      </w:pPr>
    </w:p>
    <w:p w14:paraId="31E1205C" w14:textId="77777777" w:rsidR="00881D6D" w:rsidRDefault="00881D6D" w:rsidP="00881D6D">
      <w:pPr>
        <w:pStyle w:val="BodyA"/>
        <w:rPr>
          <w:rFonts w:ascii="Times" w:eastAsia="Times" w:hAnsi="Times" w:cs="Times"/>
          <w:b/>
          <w:bCs/>
        </w:rPr>
      </w:pPr>
    </w:p>
    <w:p w14:paraId="24A33B05" w14:textId="77777777" w:rsidR="00881D6D" w:rsidRDefault="00881D6D" w:rsidP="00881D6D">
      <w:pPr>
        <w:pStyle w:val="BodyA"/>
        <w:widowControl w:val="0"/>
        <w:spacing w:after="480"/>
        <w:rPr>
          <w:rFonts w:ascii="Times" w:eastAsia="Times" w:hAnsi="Times" w:cs="Times"/>
          <w:b/>
          <w:bCs/>
          <w:color w:val="313132"/>
          <w:u w:color="313132"/>
        </w:rPr>
      </w:pPr>
      <w:r>
        <w:rPr>
          <w:rFonts w:ascii="Times" w:hAnsi="Times"/>
          <w:b/>
          <w:bCs/>
          <w:color w:val="313132"/>
          <w:sz w:val="28"/>
          <w:szCs w:val="28"/>
          <w:u w:color="313132"/>
          <w:lang w:val="en-US"/>
        </w:rPr>
        <w:t>What is a Pathway Minor in Liberal Arts?</w:t>
      </w:r>
      <w:r>
        <w:rPr>
          <w:rFonts w:ascii="Times" w:hAnsi="Times"/>
          <w:b/>
          <w:bCs/>
          <w:color w:val="313132"/>
          <w:u w:color="313132"/>
        </w:rPr>
        <w:t xml:space="preserve">                                                                                                            </w:t>
      </w:r>
      <w:r>
        <w:rPr>
          <w:rFonts w:ascii="Times" w:hAnsi="Times"/>
          <w:lang w:val="en-US"/>
        </w:rPr>
        <w:t xml:space="preserve">A Pathway Minor is a 15-credit program of study intended to add </w:t>
      </w:r>
      <w:r>
        <w:rPr>
          <w:rFonts w:ascii="Times" w:hAnsi="Times"/>
          <w:i/>
          <w:iCs/>
          <w:lang w:val="en-US"/>
        </w:rPr>
        <w:t>depth</w:t>
      </w:r>
      <w:r>
        <w:rPr>
          <w:rFonts w:ascii="Times" w:hAnsi="Times"/>
          <w:lang w:val="en-US"/>
        </w:rPr>
        <w:t xml:space="preserve"> to the learning experience in the </w:t>
      </w:r>
      <w:r>
        <w:rPr>
          <w:rFonts w:ascii="Times" w:hAnsi="Times"/>
          <w:i/>
          <w:iCs/>
          <w:lang w:val="en-US"/>
        </w:rPr>
        <w:t>general education core</w:t>
      </w:r>
      <w:r>
        <w:rPr>
          <w:rFonts w:ascii="Times" w:hAnsi="Times"/>
          <w:lang w:val="en-US"/>
        </w:rPr>
        <w:t xml:space="preserve"> by integrating knowledge around themes of relevance to the students’ college experience from the perspectives of the humanities and the social sciences. </w:t>
      </w:r>
      <w:r>
        <w:rPr>
          <w:rFonts w:ascii="Times" w:hAnsi="Times"/>
          <w:color w:val="313132"/>
          <w:u w:color="313132"/>
          <w:lang w:val="en-US"/>
        </w:rPr>
        <w:t xml:space="preserve">Pathway Minors are grounded in existing Liberal Arts general education courses, grouped together in meaningful categories. They add value to their education as majors in other schools while encouraging </w:t>
      </w:r>
      <w:r>
        <w:rPr>
          <w:rFonts w:ascii="Times" w:hAnsi="Times"/>
          <w:lang w:val="en-US"/>
        </w:rPr>
        <w:t xml:space="preserve">students to deepen their knowledge with upper-level course work, beyond general education. </w:t>
      </w:r>
    </w:p>
    <w:p w14:paraId="251C013D" w14:textId="77777777" w:rsidR="00881D6D" w:rsidRPr="00AD1372" w:rsidRDefault="00881D6D" w:rsidP="00881D6D">
      <w:pPr>
        <w:pStyle w:val="BodyA"/>
        <w:widowControl w:val="0"/>
        <w:spacing w:after="480"/>
        <w:rPr>
          <w:rFonts w:ascii="Times" w:eastAsia="Times" w:hAnsi="Times" w:cs="Times"/>
          <w:b/>
          <w:bCs/>
          <w:color w:val="313132"/>
          <w:u w:color="313132"/>
        </w:rPr>
      </w:pPr>
      <w:r>
        <w:rPr>
          <w:rFonts w:ascii="Times" w:hAnsi="Times"/>
          <w:b/>
          <w:bCs/>
          <w:sz w:val="28"/>
          <w:szCs w:val="28"/>
          <w:lang w:val="en-US"/>
        </w:rPr>
        <w:t xml:space="preserve">How does the program fit with campus priorities? </w:t>
      </w:r>
      <w:r>
        <w:rPr>
          <w:rFonts w:ascii="Times" w:hAnsi="Times"/>
          <w:b/>
          <w:bCs/>
        </w:rPr>
        <w:t xml:space="preserve">                                                                                              </w:t>
      </w:r>
      <w:r>
        <w:rPr>
          <w:rFonts w:ascii="Times" w:hAnsi="Times"/>
          <w:lang w:val="en-US"/>
        </w:rPr>
        <w:t xml:space="preserve">This curricular initiative aligns with </w:t>
      </w:r>
      <w:r>
        <w:rPr>
          <w:rFonts w:ascii="Times" w:hAnsi="Times"/>
          <w:color w:val="45382B"/>
          <w:u w:color="45382B"/>
          <w:lang w:val="en-US"/>
        </w:rPr>
        <w:t>the campus commitment to student learning and success by creating</w:t>
      </w:r>
      <w:r>
        <w:rPr>
          <w:rFonts w:ascii="Times" w:hAnsi="Times"/>
          <w:lang w:val="en-US"/>
        </w:rPr>
        <w:t xml:space="preserve"> intentional curricular pathways that s</w:t>
      </w:r>
      <w:r>
        <w:rPr>
          <w:rFonts w:ascii="Times" w:hAnsi="Times"/>
          <w:color w:val="45382B"/>
          <w:u w:color="45382B"/>
          <w:lang w:val="en-US"/>
        </w:rPr>
        <w:t>caffold and integrate curricular and co-curricular experiences that promote deep engagement in learning.</w:t>
      </w:r>
      <w:r>
        <w:rPr>
          <w:rFonts w:ascii="Times" w:hAnsi="Times"/>
          <w:b/>
          <w:bCs/>
        </w:rPr>
        <w:t xml:space="preserve">                                                    </w:t>
      </w:r>
    </w:p>
    <w:p w14:paraId="3E685382" w14:textId="77777777" w:rsidR="00881D6D" w:rsidRDefault="00881D6D" w:rsidP="00881D6D">
      <w:pPr>
        <w:pStyle w:val="BodyA"/>
        <w:outlineLvl w:val="0"/>
        <w:rPr>
          <w:rStyle w:val="None"/>
          <w:rFonts w:ascii="Times" w:eastAsia="Times" w:hAnsi="Times" w:cs="Times"/>
          <w:b/>
          <w:bCs/>
          <w:sz w:val="28"/>
          <w:szCs w:val="28"/>
          <w:lang w:val="en-US"/>
        </w:rPr>
      </w:pPr>
      <w:r>
        <w:rPr>
          <w:rStyle w:val="None"/>
          <w:rFonts w:ascii="Times" w:hAnsi="Times"/>
          <w:b/>
          <w:bCs/>
          <w:sz w:val="28"/>
          <w:szCs w:val="28"/>
          <w:lang w:val="en-US"/>
        </w:rPr>
        <w:t>Why do we need to create Pathway Minors when we have regular Minors?</w:t>
      </w:r>
    </w:p>
    <w:p w14:paraId="43586D9B" w14:textId="77777777" w:rsidR="00881D6D" w:rsidRDefault="00881D6D" w:rsidP="00881D6D">
      <w:pPr>
        <w:pStyle w:val="BodyA"/>
        <w:rPr>
          <w:rStyle w:val="None"/>
          <w:rFonts w:ascii="Times" w:eastAsia="Times" w:hAnsi="Times" w:cs="Times"/>
          <w:b/>
          <w:bCs/>
        </w:rPr>
      </w:pPr>
      <w:r>
        <w:rPr>
          <w:rStyle w:val="None"/>
          <w:rFonts w:ascii="Times" w:hAnsi="Times"/>
          <w:lang w:val="en-US"/>
        </w:rPr>
        <w:t xml:space="preserve">Unlike existing minors in the School, which typically include advanced courses (200-400-level), Pathway Minors </w:t>
      </w:r>
      <w:r>
        <w:rPr>
          <w:rStyle w:val="None"/>
          <w:rFonts w:ascii="Times" w:hAnsi="Times"/>
          <w:b/>
          <w:bCs/>
          <w:lang w:val="en-US"/>
        </w:rPr>
        <w:t>target first-year students</w:t>
      </w:r>
      <w:r>
        <w:rPr>
          <w:rStyle w:val="None"/>
          <w:rFonts w:ascii="Times" w:hAnsi="Times"/>
          <w:lang w:val="en-US"/>
        </w:rPr>
        <w:t xml:space="preserve">. They are, in effect, introductory programs of study that lead students from general education to more advanced study of their topic of choice through a 300-level elective and the engaged experience course. </w:t>
      </w:r>
    </w:p>
    <w:p w14:paraId="3271A2CF" w14:textId="77777777" w:rsidR="00881D6D" w:rsidRDefault="00881D6D" w:rsidP="00881D6D">
      <w:pPr>
        <w:pStyle w:val="BodyA"/>
        <w:rPr>
          <w:rStyle w:val="None"/>
          <w:rFonts w:ascii="Times" w:eastAsia="Times" w:hAnsi="Times" w:cs="Times"/>
        </w:rPr>
      </w:pPr>
    </w:p>
    <w:p w14:paraId="4C7FAE53" w14:textId="77777777" w:rsidR="00881D6D" w:rsidRDefault="00881D6D" w:rsidP="00881D6D">
      <w:pPr>
        <w:pStyle w:val="BodyA"/>
        <w:rPr>
          <w:rStyle w:val="None"/>
          <w:rFonts w:ascii="Times" w:eastAsia="Times" w:hAnsi="Times" w:cs="Times"/>
          <w:b/>
          <w:bCs/>
          <w:sz w:val="28"/>
          <w:szCs w:val="28"/>
          <w:lang w:val="en-US"/>
        </w:rPr>
      </w:pPr>
      <w:r>
        <w:rPr>
          <w:rStyle w:val="None"/>
          <w:rFonts w:ascii="Times" w:hAnsi="Times"/>
          <w:b/>
          <w:bCs/>
          <w:sz w:val="28"/>
          <w:szCs w:val="28"/>
          <w:lang w:val="en-US"/>
        </w:rPr>
        <w:t>What is the structure of the minor? What are the course requirements for Pathway Minors? (see also Appendix)</w:t>
      </w:r>
    </w:p>
    <w:p w14:paraId="594F78CC" w14:textId="77777777" w:rsidR="00881D6D" w:rsidRDefault="00881D6D" w:rsidP="00881D6D">
      <w:pPr>
        <w:pStyle w:val="BodyA"/>
        <w:rPr>
          <w:rStyle w:val="None"/>
          <w:rFonts w:ascii="Times" w:eastAsia="Times" w:hAnsi="Times" w:cs="Times"/>
        </w:rPr>
      </w:pPr>
      <w:r>
        <w:rPr>
          <w:rStyle w:val="None"/>
          <w:rFonts w:ascii="Times" w:hAnsi="Times"/>
          <w:lang w:val="en-US"/>
        </w:rPr>
        <w:lastRenderedPageBreak/>
        <w:t>Students</w:t>
      </w:r>
      <w:r>
        <w:rPr>
          <w:rStyle w:val="None"/>
          <w:rFonts w:ascii="Times" w:hAnsi="Times"/>
          <w:b/>
          <w:bCs/>
          <w:lang w:val="en-US"/>
        </w:rPr>
        <w:t xml:space="preserve"> </w:t>
      </w:r>
      <w:r>
        <w:rPr>
          <w:rStyle w:val="None"/>
          <w:rFonts w:ascii="Times" w:hAnsi="Times"/>
          <w:lang w:val="en-US"/>
        </w:rPr>
        <w:t>will complete 15 credit hours of approved Pathways courses, including</w:t>
      </w:r>
      <w:r>
        <w:rPr>
          <w:rStyle w:val="None"/>
          <w:rFonts w:ascii="Times" w:hAnsi="Times"/>
        </w:rPr>
        <w:t>:</w:t>
      </w:r>
    </w:p>
    <w:p w14:paraId="58DA115C" w14:textId="77777777" w:rsidR="00881D6D" w:rsidRDefault="00881D6D" w:rsidP="00881D6D">
      <w:pPr>
        <w:pStyle w:val="p1"/>
        <w:rPr>
          <w:rStyle w:val="None"/>
          <w:rFonts w:ascii="Times" w:eastAsia="Times" w:hAnsi="Times" w:cs="Times"/>
          <w:sz w:val="24"/>
          <w:szCs w:val="24"/>
        </w:rPr>
      </w:pPr>
    </w:p>
    <w:p w14:paraId="40D8DBCD" w14:textId="77777777" w:rsidR="00881D6D" w:rsidRDefault="00881D6D" w:rsidP="00881D6D">
      <w:pPr>
        <w:pStyle w:val="p1"/>
        <w:numPr>
          <w:ilvl w:val="0"/>
          <w:numId w:val="15"/>
        </w:numPr>
        <w:rPr>
          <w:rFonts w:ascii="Times" w:hAnsi="Times"/>
          <w:sz w:val="24"/>
          <w:szCs w:val="24"/>
        </w:rPr>
      </w:pPr>
      <w:r>
        <w:rPr>
          <w:rStyle w:val="NoneA"/>
          <w:rFonts w:ascii="Times" w:hAnsi="Times"/>
          <w:sz w:val="24"/>
          <w:szCs w:val="24"/>
        </w:rPr>
        <w:t xml:space="preserve">two foundational courses: </w:t>
      </w:r>
      <w:bookmarkStart w:id="4" w:name="_Hlk38444160"/>
      <w:r>
        <w:rPr>
          <w:rStyle w:val="NoneA"/>
          <w:rFonts w:ascii="Times" w:hAnsi="Times"/>
          <w:sz w:val="24"/>
          <w:szCs w:val="24"/>
        </w:rPr>
        <w:t xml:space="preserve">ENG-W131 or ENG-W140 and COMM-R110 </w:t>
      </w:r>
      <w:bookmarkEnd w:id="4"/>
      <w:r>
        <w:rPr>
          <w:rStyle w:val="NoneA"/>
          <w:rFonts w:ascii="Times" w:hAnsi="Times"/>
          <w:sz w:val="24"/>
          <w:szCs w:val="24"/>
        </w:rPr>
        <w:t xml:space="preserve">in which students will be required to complete modules and signature assignments designed to introduce them to Pathway Minor themes  </w:t>
      </w:r>
    </w:p>
    <w:p w14:paraId="5A751818" w14:textId="77777777" w:rsidR="00881D6D" w:rsidRDefault="00881D6D" w:rsidP="00881D6D">
      <w:pPr>
        <w:pStyle w:val="p1"/>
        <w:rPr>
          <w:rStyle w:val="None"/>
          <w:rFonts w:ascii="Times" w:eastAsia="Times" w:hAnsi="Times" w:cs="Times"/>
          <w:sz w:val="24"/>
          <w:szCs w:val="24"/>
        </w:rPr>
      </w:pPr>
    </w:p>
    <w:p w14:paraId="592A3BA4" w14:textId="77777777" w:rsidR="00881D6D" w:rsidRDefault="00881D6D" w:rsidP="00881D6D">
      <w:pPr>
        <w:pStyle w:val="p1"/>
        <w:numPr>
          <w:ilvl w:val="0"/>
          <w:numId w:val="15"/>
        </w:numPr>
        <w:rPr>
          <w:rFonts w:ascii="Times" w:hAnsi="Times"/>
          <w:sz w:val="24"/>
          <w:szCs w:val="24"/>
        </w:rPr>
      </w:pPr>
      <w:r>
        <w:rPr>
          <w:rStyle w:val="NoneA"/>
          <w:rFonts w:ascii="Times" w:hAnsi="Times"/>
          <w:sz w:val="24"/>
          <w:szCs w:val="24"/>
        </w:rPr>
        <w:t xml:space="preserve">9 additional credit hours of approved courses from the following categories: </w:t>
      </w:r>
    </w:p>
    <w:p w14:paraId="443EE423" w14:textId="77777777" w:rsidR="00881D6D" w:rsidRDefault="00881D6D" w:rsidP="00881D6D">
      <w:pPr>
        <w:pStyle w:val="p1"/>
        <w:ind w:left="1440"/>
        <w:rPr>
          <w:rStyle w:val="None"/>
          <w:rFonts w:ascii="Times" w:eastAsia="Times" w:hAnsi="Times" w:cs="Times"/>
          <w:sz w:val="24"/>
          <w:szCs w:val="24"/>
        </w:rPr>
      </w:pPr>
      <w:r>
        <w:rPr>
          <w:rStyle w:val="None"/>
          <w:rFonts w:ascii="Times" w:hAnsi="Times"/>
          <w:sz w:val="24"/>
          <w:szCs w:val="24"/>
        </w:rPr>
        <w:t>1) introductory Thematic Concentration,</w:t>
      </w:r>
    </w:p>
    <w:p w14:paraId="3BC2D939" w14:textId="77777777" w:rsidR="00881D6D" w:rsidRDefault="00881D6D" w:rsidP="00881D6D">
      <w:pPr>
        <w:pStyle w:val="p1"/>
        <w:ind w:left="1440"/>
        <w:rPr>
          <w:rStyle w:val="None"/>
          <w:rFonts w:ascii="Times" w:eastAsia="Times" w:hAnsi="Times" w:cs="Times"/>
          <w:sz w:val="24"/>
          <w:szCs w:val="24"/>
        </w:rPr>
      </w:pPr>
      <w:r>
        <w:rPr>
          <w:rStyle w:val="None"/>
          <w:rFonts w:ascii="Times" w:hAnsi="Times"/>
          <w:sz w:val="24"/>
          <w:szCs w:val="24"/>
        </w:rPr>
        <w:t xml:space="preserve">2) intermediate Thematic Concentration and </w:t>
      </w:r>
    </w:p>
    <w:p w14:paraId="3D1436A0" w14:textId="77777777" w:rsidR="00881D6D" w:rsidRDefault="00881D6D" w:rsidP="00881D6D">
      <w:pPr>
        <w:pStyle w:val="p1"/>
        <w:ind w:left="1440"/>
        <w:rPr>
          <w:rStyle w:val="None"/>
          <w:rFonts w:ascii="Times" w:eastAsia="Times" w:hAnsi="Times" w:cs="Times"/>
          <w:sz w:val="24"/>
          <w:szCs w:val="24"/>
        </w:rPr>
      </w:pPr>
      <w:r>
        <w:rPr>
          <w:rStyle w:val="None"/>
          <w:rFonts w:ascii="Times" w:hAnsi="Times"/>
          <w:sz w:val="24"/>
          <w:szCs w:val="24"/>
        </w:rPr>
        <w:t>3) advanced Engaged Learning Experience.</w:t>
      </w:r>
    </w:p>
    <w:p w14:paraId="4B806693" w14:textId="77777777" w:rsidR="00881D6D" w:rsidRDefault="00881D6D" w:rsidP="00881D6D">
      <w:pPr>
        <w:pStyle w:val="p1"/>
        <w:rPr>
          <w:rStyle w:val="None"/>
          <w:rFonts w:ascii="Times" w:eastAsia="Times" w:hAnsi="Times" w:cs="Times"/>
          <w:sz w:val="24"/>
          <w:szCs w:val="24"/>
        </w:rPr>
      </w:pPr>
    </w:p>
    <w:p w14:paraId="17EBF610" w14:textId="77777777" w:rsidR="00881D6D" w:rsidRDefault="00881D6D" w:rsidP="00881D6D">
      <w:pPr>
        <w:pStyle w:val="p1"/>
        <w:rPr>
          <w:rStyle w:val="None"/>
          <w:rFonts w:ascii="Times" w:eastAsia="Times" w:hAnsi="Times" w:cs="Times"/>
          <w:sz w:val="24"/>
          <w:szCs w:val="24"/>
        </w:rPr>
      </w:pPr>
      <w:r>
        <w:rPr>
          <w:rStyle w:val="None"/>
          <w:rFonts w:ascii="Times" w:hAnsi="Times"/>
          <w:sz w:val="24"/>
          <w:szCs w:val="24"/>
        </w:rPr>
        <w:t xml:space="preserve">Students must take a minimum of 3 credit hours of Thematic Concentration courses at the 300-level or above. </w:t>
      </w:r>
    </w:p>
    <w:p w14:paraId="524B836D" w14:textId="77777777" w:rsidR="00881D6D" w:rsidRDefault="00881D6D" w:rsidP="00881D6D">
      <w:pPr>
        <w:pStyle w:val="p1"/>
        <w:rPr>
          <w:rStyle w:val="None"/>
          <w:rFonts w:ascii="Times" w:eastAsia="Times" w:hAnsi="Times" w:cs="Times"/>
          <w:sz w:val="24"/>
          <w:szCs w:val="24"/>
        </w:rPr>
      </w:pPr>
    </w:p>
    <w:p w14:paraId="35FDCE9B" w14:textId="77777777" w:rsidR="00881D6D" w:rsidRDefault="00881D6D" w:rsidP="00881D6D">
      <w:pPr>
        <w:pStyle w:val="p1"/>
        <w:rPr>
          <w:rStyle w:val="None"/>
          <w:rFonts w:ascii="Times" w:hAnsi="Times"/>
          <w:sz w:val="24"/>
          <w:szCs w:val="24"/>
        </w:rPr>
      </w:pPr>
      <w:r>
        <w:rPr>
          <w:rStyle w:val="None"/>
          <w:rFonts w:ascii="Times" w:hAnsi="Times"/>
          <w:sz w:val="24"/>
          <w:szCs w:val="24"/>
        </w:rPr>
        <w:t>Students may opt to complete two courses from the intermediate Thematic Concentration list in lieu of the introductory Thematic Concentration course.</w:t>
      </w:r>
    </w:p>
    <w:p w14:paraId="64EBDA43" w14:textId="77777777" w:rsidR="00881D6D" w:rsidRDefault="00881D6D" w:rsidP="00881D6D">
      <w:pPr>
        <w:pStyle w:val="p1"/>
        <w:rPr>
          <w:rStyle w:val="None"/>
          <w:rFonts w:ascii="Times" w:hAnsi="Times"/>
          <w:sz w:val="24"/>
          <w:szCs w:val="24"/>
        </w:rPr>
      </w:pPr>
    </w:p>
    <w:p w14:paraId="472120E5" w14:textId="77777777" w:rsidR="00881D6D" w:rsidRDefault="00881D6D" w:rsidP="00881D6D">
      <w:pPr>
        <w:pStyle w:val="p1"/>
        <w:rPr>
          <w:rStyle w:val="None"/>
          <w:rFonts w:ascii="Times" w:eastAsia="Times" w:hAnsi="Times" w:cs="Times"/>
          <w:sz w:val="24"/>
          <w:szCs w:val="24"/>
        </w:rPr>
      </w:pPr>
      <w:r w:rsidRPr="00AD10F4">
        <w:rPr>
          <w:rStyle w:val="None"/>
          <w:rFonts w:ascii="Times" w:hAnsi="Times"/>
          <w:sz w:val="24"/>
          <w:szCs w:val="24"/>
        </w:rPr>
        <w:t>Students who opt not to apply foundational courses to fulfill their 15 credits towards their minor must st</w:t>
      </w:r>
      <w:r>
        <w:rPr>
          <w:rStyle w:val="None"/>
          <w:rFonts w:ascii="Times" w:hAnsi="Times"/>
          <w:sz w:val="24"/>
          <w:szCs w:val="24"/>
        </w:rPr>
        <w:t>ill complete a Pathways module.</w:t>
      </w:r>
    </w:p>
    <w:p w14:paraId="5CF7C1E3" w14:textId="77777777" w:rsidR="00881D6D" w:rsidRDefault="00881D6D" w:rsidP="00881D6D">
      <w:pPr>
        <w:pStyle w:val="p1"/>
        <w:rPr>
          <w:rStyle w:val="None"/>
          <w:rFonts w:ascii="Times" w:eastAsia="Times" w:hAnsi="Times" w:cs="Times"/>
          <w:sz w:val="24"/>
          <w:szCs w:val="24"/>
        </w:rPr>
      </w:pPr>
    </w:p>
    <w:p w14:paraId="27D6135C" w14:textId="77777777" w:rsidR="00881D6D" w:rsidRDefault="00881D6D" w:rsidP="00881D6D">
      <w:pPr>
        <w:pStyle w:val="p1"/>
        <w:rPr>
          <w:rStyle w:val="None"/>
          <w:rFonts w:ascii="Times" w:eastAsia="Times" w:hAnsi="Times" w:cs="Times"/>
          <w:sz w:val="24"/>
          <w:szCs w:val="24"/>
        </w:rPr>
      </w:pPr>
      <w:r w:rsidRPr="00AD10F4">
        <w:rPr>
          <w:rStyle w:val="None"/>
          <w:rFonts w:ascii="Times" w:eastAsia="Times" w:hAnsi="Times" w:cs="Times"/>
          <w:sz w:val="24"/>
          <w:szCs w:val="24"/>
        </w:rPr>
        <w:t>Students are required to take 3 credits from the approved lis</w:t>
      </w:r>
      <w:r>
        <w:rPr>
          <w:rStyle w:val="None"/>
          <w:rFonts w:ascii="Times" w:eastAsia="Times" w:hAnsi="Times" w:cs="Times"/>
          <w:sz w:val="24"/>
          <w:szCs w:val="24"/>
        </w:rPr>
        <w:t>t of E</w:t>
      </w:r>
      <w:r w:rsidRPr="00AD10F4">
        <w:rPr>
          <w:rStyle w:val="None"/>
          <w:rFonts w:ascii="Times" w:eastAsia="Times" w:hAnsi="Times" w:cs="Times"/>
          <w:sz w:val="24"/>
          <w:szCs w:val="24"/>
        </w:rPr>
        <w:t xml:space="preserve">ngaged </w:t>
      </w:r>
      <w:r>
        <w:rPr>
          <w:rStyle w:val="None"/>
          <w:rFonts w:ascii="Times" w:eastAsia="Times" w:hAnsi="Times" w:cs="Times"/>
          <w:sz w:val="24"/>
          <w:szCs w:val="24"/>
        </w:rPr>
        <w:t>Learning E</w:t>
      </w:r>
      <w:r w:rsidRPr="00AD10F4">
        <w:rPr>
          <w:rStyle w:val="None"/>
          <w:rFonts w:ascii="Times" w:eastAsia="Times" w:hAnsi="Times" w:cs="Times"/>
          <w:sz w:val="24"/>
          <w:szCs w:val="24"/>
        </w:rPr>
        <w:t>xperience courses, which will be 300- or 400-level and feature a high impact practice</w:t>
      </w:r>
      <w:r>
        <w:rPr>
          <w:rStyle w:val="None"/>
          <w:rFonts w:ascii="Times" w:eastAsia="Times" w:hAnsi="Times" w:cs="Times"/>
          <w:sz w:val="24"/>
          <w:szCs w:val="24"/>
        </w:rPr>
        <w:t xml:space="preserve"> </w:t>
      </w:r>
      <w:r w:rsidRPr="00975AF3">
        <w:rPr>
          <w:rFonts w:ascii="Times" w:hAnsi="Times"/>
          <w:sz w:val="24"/>
          <w:szCs w:val="24"/>
        </w:rPr>
        <w:t>(</w:t>
      </w:r>
      <w:r w:rsidRPr="00ED6B1B">
        <w:rPr>
          <w:rStyle w:val="None"/>
          <w:rFonts w:ascii="Times" w:eastAsia="Times" w:hAnsi="Times" w:cs="Times"/>
          <w:sz w:val="24"/>
          <w:szCs w:val="24"/>
        </w:rPr>
        <w:t>internship, service learning, research intensive, collaborative project, study abroad, e-portfolio, etc.</w:t>
      </w:r>
      <w:r w:rsidRPr="00975AF3">
        <w:rPr>
          <w:rFonts w:ascii="Times" w:hAnsi="Times"/>
          <w:sz w:val="24"/>
          <w:szCs w:val="24"/>
        </w:rPr>
        <w:t>)</w:t>
      </w:r>
      <w:r>
        <w:rPr>
          <w:rFonts w:ascii="Times" w:hAnsi="Times"/>
          <w:sz w:val="24"/>
          <w:szCs w:val="24"/>
        </w:rPr>
        <w:t>.</w:t>
      </w:r>
    </w:p>
    <w:p w14:paraId="5AB1677E" w14:textId="77777777" w:rsidR="00881D6D" w:rsidRDefault="00881D6D" w:rsidP="00881D6D">
      <w:pPr>
        <w:pStyle w:val="p1"/>
        <w:rPr>
          <w:rStyle w:val="None"/>
          <w:rFonts w:ascii="Times" w:eastAsia="Times" w:hAnsi="Times" w:cs="Times"/>
          <w:sz w:val="24"/>
          <w:szCs w:val="24"/>
        </w:rPr>
      </w:pPr>
    </w:p>
    <w:p w14:paraId="62DC3A04" w14:textId="77777777" w:rsidR="00881D6D" w:rsidRDefault="00881D6D" w:rsidP="00881D6D">
      <w:pPr>
        <w:pStyle w:val="BodyA"/>
        <w:rPr>
          <w:rStyle w:val="None"/>
          <w:rFonts w:ascii="Times" w:eastAsia="Times" w:hAnsi="Times" w:cs="Times"/>
        </w:rPr>
      </w:pPr>
    </w:p>
    <w:p w14:paraId="35AAA536" w14:textId="77777777" w:rsidR="00881D6D" w:rsidRDefault="00881D6D" w:rsidP="00881D6D">
      <w:pPr>
        <w:pStyle w:val="BodyA"/>
        <w:rPr>
          <w:rStyle w:val="None"/>
          <w:rFonts w:ascii="Times" w:eastAsia="Times" w:hAnsi="Times" w:cs="Times"/>
        </w:rPr>
      </w:pPr>
      <w:r>
        <w:rPr>
          <w:rStyle w:val="None"/>
          <w:rFonts w:ascii="Times" w:hAnsi="Times"/>
          <w:b/>
          <w:bCs/>
          <w:sz w:val="28"/>
          <w:szCs w:val="28"/>
          <w:lang w:val="en-US"/>
        </w:rPr>
        <w:t>How do students demonstrate interest in Pathway Minors in ENG-W131 and COMM-R110?</w:t>
      </w:r>
      <w:r>
        <w:rPr>
          <w:rStyle w:val="None"/>
          <w:rFonts w:ascii="Times" w:hAnsi="Times"/>
          <w:b/>
          <w:bCs/>
        </w:rPr>
        <w:t xml:space="preserve"> </w:t>
      </w:r>
    </w:p>
    <w:p w14:paraId="6E90E8D3" w14:textId="77777777" w:rsidR="00881D6D" w:rsidRDefault="00881D6D" w:rsidP="00881D6D">
      <w:pPr>
        <w:pStyle w:val="ListParagraph"/>
        <w:numPr>
          <w:ilvl w:val="0"/>
          <w:numId w:val="17"/>
        </w:numPr>
        <w:pBdr>
          <w:top w:val="nil"/>
          <w:left w:val="nil"/>
          <w:bottom w:val="nil"/>
          <w:right w:val="nil"/>
          <w:between w:val="nil"/>
          <w:bar w:val="nil"/>
        </w:pBdr>
        <w:spacing w:after="0" w:line="240" w:lineRule="auto"/>
        <w:contextualSpacing w:val="0"/>
        <w:rPr>
          <w:rFonts w:ascii="Times" w:hAnsi="Times"/>
        </w:rPr>
      </w:pPr>
      <w:r>
        <w:rPr>
          <w:rStyle w:val="NoneA"/>
          <w:rFonts w:ascii="Times" w:hAnsi="Times"/>
        </w:rPr>
        <w:t>completion of a minimum of two (2) online modules that introduce the Pathway minors’ themes. These modules will be managed by the director of the Pathway Minor program.</w:t>
      </w:r>
    </w:p>
    <w:p w14:paraId="4840C92F" w14:textId="77777777" w:rsidR="00881D6D" w:rsidRDefault="00881D6D" w:rsidP="00881D6D">
      <w:pPr>
        <w:pStyle w:val="BodyA"/>
        <w:rPr>
          <w:rStyle w:val="None"/>
          <w:rFonts w:ascii="Times" w:eastAsia="Times" w:hAnsi="Times" w:cs="Times"/>
        </w:rPr>
      </w:pPr>
    </w:p>
    <w:p w14:paraId="7872E484" w14:textId="77777777" w:rsidR="00881D6D" w:rsidRDefault="00881D6D" w:rsidP="00881D6D">
      <w:pPr>
        <w:pStyle w:val="ListParagraph"/>
        <w:numPr>
          <w:ilvl w:val="0"/>
          <w:numId w:val="17"/>
        </w:numPr>
        <w:pBdr>
          <w:top w:val="nil"/>
          <w:left w:val="nil"/>
          <w:bottom w:val="nil"/>
          <w:right w:val="nil"/>
          <w:between w:val="nil"/>
          <w:bar w:val="nil"/>
        </w:pBdr>
        <w:spacing w:after="0" w:line="240" w:lineRule="auto"/>
        <w:contextualSpacing w:val="0"/>
        <w:rPr>
          <w:rStyle w:val="NoneA"/>
          <w:rFonts w:ascii="Times" w:hAnsi="Times"/>
        </w:rPr>
      </w:pPr>
      <w:r>
        <w:rPr>
          <w:rStyle w:val="NoneA"/>
          <w:rFonts w:ascii="Times" w:hAnsi="Times"/>
        </w:rPr>
        <w:t xml:space="preserve">completion of a signature assignment in foundation courses that explores a Pathway Minor theme (see Appendix B for description of the pilot assignment for ENG W131 and Appendix C for description of a sample signature assignment in COMM-R110). </w:t>
      </w:r>
    </w:p>
    <w:p w14:paraId="52882F9F" w14:textId="77777777" w:rsidR="00881D6D" w:rsidRDefault="00881D6D" w:rsidP="00881D6D">
      <w:pPr>
        <w:pStyle w:val="BodyA"/>
        <w:rPr>
          <w:rStyle w:val="None"/>
          <w:rFonts w:ascii="Times" w:eastAsia="Times" w:hAnsi="Times" w:cs="Times"/>
        </w:rPr>
      </w:pPr>
    </w:p>
    <w:p w14:paraId="4D97CE50" w14:textId="77777777" w:rsidR="00881D6D" w:rsidRDefault="00881D6D" w:rsidP="00881D6D">
      <w:pPr>
        <w:pStyle w:val="p1"/>
        <w:outlineLvl w:val="0"/>
        <w:rPr>
          <w:rStyle w:val="None"/>
          <w:rFonts w:ascii="Times" w:eastAsia="Times" w:hAnsi="Times" w:cs="Times"/>
          <w:b/>
          <w:bCs/>
          <w:sz w:val="24"/>
          <w:szCs w:val="24"/>
        </w:rPr>
      </w:pPr>
      <w:r>
        <w:rPr>
          <w:rStyle w:val="None"/>
          <w:rFonts w:ascii="Times" w:hAnsi="Times"/>
          <w:b/>
          <w:bCs/>
          <w:sz w:val="24"/>
          <w:szCs w:val="24"/>
        </w:rPr>
        <w:t xml:space="preserve">How will the program be administered? </w:t>
      </w:r>
    </w:p>
    <w:p w14:paraId="53D2ADF3" w14:textId="77777777" w:rsidR="00881D6D" w:rsidRDefault="00881D6D" w:rsidP="00881D6D">
      <w:pPr>
        <w:pStyle w:val="p1"/>
        <w:numPr>
          <w:ilvl w:val="0"/>
          <w:numId w:val="21"/>
        </w:numPr>
        <w:rPr>
          <w:rFonts w:ascii="Times" w:hAnsi="Times"/>
          <w:sz w:val="24"/>
          <w:szCs w:val="24"/>
        </w:rPr>
      </w:pPr>
      <w:r>
        <w:rPr>
          <w:rStyle w:val="NoneA"/>
          <w:rFonts w:ascii="Times" w:hAnsi="Times"/>
          <w:sz w:val="24"/>
          <w:szCs w:val="24"/>
        </w:rPr>
        <w:t xml:space="preserve">Pathway Program Director. </w:t>
      </w:r>
    </w:p>
    <w:p w14:paraId="546829C7" w14:textId="77777777" w:rsidR="00881D6D" w:rsidRDefault="00881D6D" w:rsidP="00881D6D">
      <w:pPr>
        <w:pStyle w:val="p1"/>
        <w:numPr>
          <w:ilvl w:val="0"/>
          <w:numId w:val="21"/>
        </w:numPr>
        <w:rPr>
          <w:rFonts w:ascii="Times" w:hAnsi="Times"/>
          <w:sz w:val="24"/>
          <w:szCs w:val="24"/>
        </w:rPr>
      </w:pPr>
      <w:r>
        <w:rPr>
          <w:rStyle w:val="NoneA"/>
          <w:rFonts w:ascii="Times" w:hAnsi="Times"/>
          <w:sz w:val="24"/>
          <w:szCs w:val="24"/>
        </w:rPr>
        <w:t>The dean will conduct an open search for the director position once two minors are approved at the campus level, possibly in late Spring 2020.</w:t>
      </w:r>
    </w:p>
    <w:p w14:paraId="3B17A3B7" w14:textId="77777777" w:rsidR="00881D6D" w:rsidRDefault="00881D6D" w:rsidP="00881D6D">
      <w:pPr>
        <w:pStyle w:val="p1"/>
        <w:rPr>
          <w:rStyle w:val="None"/>
          <w:rFonts w:ascii="Times" w:eastAsia="Times" w:hAnsi="Times" w:cs="Times"/>
          <w:sz w:val="24"/>
          <w:szCs w:val="24"/>
        </w:rPr>
      </w:pPr>
    </w:p>
    <w:p w14:paraId="14F076F4" w14:textId="77777777" w:rsidR="00881D6D" w:rsidRDefault="00881D6D" w:rsidP="00881D6D">
      <w:pPr>
        <w:pStyle w:val="p1"/>
        <w:outlineLvl w:val="0"/>
        <w:rPr>
          <w:rStyle w:val="None"/>
          <w:rFonts w:ascii="Times" w:eastAsia="Times" w:hAnsi="Times" w:cs="Times"/>
          <w:b/>
          <w:bCs/>
          <w:sz w:val="24"/>
          <w:szCs w:val="24"/>
        </w:rPr>
      </w:pPr>
      <w:r>
        <w:rPr>
          <w:rStyle w:val="None"/>
          <w:rFonts w:ascii="Times" w:hAnsi="Times"/>
          <w:b/>
          <w:bCs/>
          <w:sz w:val="24"/>
          <w:szCs w:val="24"/>
        </w:rPr>
        <w:t>Should faculty create Pathway Communities of Practice?</w:t>
      </w:r>
    </w:p>
    <w:p w14:paraId="68102F74" w14:textId="77777777" w:rsidR="00881D6D" w:rsidRDefault="00881D6D" w:rsidP="00881D6D">
      <w:pPr>
        <w:pStyle w:val="p1"/>
        <w:numPr>
          <w:ilvl w:val="0"/>
          <w:numId w:val="23"/>
        </w:numPr>
        <w:rPr>
          <w:rFonts w:ascii="Times" w:hAnsi="Times"/>
          <w:sz w:val="24"/>
          <w:szCs w:val="24"/>
        </w:rPr>
      </w:pPr>
      <w:r>
        <w:rPr>
          <w:rStyle w:val="NoneA"/>
          <w:rFonts w:ascii="Times" w:hAnsi="Times"/>
          <w:sz w:val="24"/>
          <w:szCs w:val="24"/>
        </w:rPr>
        <w:t xml:space="preserve">It is expected that faculty teaching approved theme courses will meet regularly to plan, develop, and assess learning outcomes. </w:t>
      </w:r>
    </w:p>
    <w:p w14:paraId="4FF9538D" w14:textId="77777777" w:rsidR="00881D6D" w:rsidRDefault="00881D6D" w:rsidP="00881D6D">
      <w:pPr>
        <w:pStyle w:val="p1"/>
        <w:numPr>
          <w:ilvl w:val="0"/>
          <w:numId w:val="23"/>
        </w:numPr>
        <w:rPr>
          <w:rFonts w:ascii="Times" w:hAnsi="Times"/>
          <w:sz w:val="24"/>
          <w:szCs w:val="24"/>
        </w:rPr>
      </w:pPr>
      <w:r>
        <w:rPr>
          <w:rStyle w:val="NoneA"/>
          <w:rFonts w:ascii="Times" w:hAnsi="Times"/>
          <w:sz w:val="24"/>
          <w:szCs w:val="24"/>
        </w:rPr>
        <w:t>Create Canvas modules introducing a theme. These modules will be used in ENG W131/COMM R110 or in one of the thematic concentration courses.</w:t>
      </w:r>
    </w:p>
    <w:p w14:paraId="2B071CF8" w14:textId="77777777" w:rsidR="00881D6D" w:rsidRDefault="00881D6D" w:rsidP="00881D6D">
      <w:pPr>
        <w:pStyle w:val="p1"/>
        <w:rPr>
          <w:rStyle w:val="None"/>
          <w:rFonts w:ascii="Times" w:eastAsia="Times" w:hAnsi="Times" w:cs="Times"/>
          <w:sz w:val="24"/>
          <w:szCs w:val="24"/>
        </w:rPr>
      </w:pPr>
    </w:p>
    <w:p w14:paraId="4AEF1A47" w14:textId="77777777" w:rsidR="00881D6D" w:rsidRDefault="00881D6D" w:rsidP="00881D6D">
      <w:pPr>
        <w:pStyle w:val="p1"/>
      </w:pPr>
      <w:r>
        <w:rPr>
          <w:rStyle w:val="None"/>
          <w:rFonts w:ascii="Times" w:hAnsi="Times"/>
          <w:sz w:val="24"/>
          <w:szCs w:val="24"/>
        </w:rPr>
        <w:t xml:space="preserve"> </w:t>
      </w:r>
    </w:p>
    <w:p w14:paraId="51CFFADF" w14:textId="77777777" w:rsidR="00881D6D" w:rsidRPr="00AD1372" w:rsidRDefault="00881D6D" w:rsidP="00881D6D">
      <w:pPr>
        <w:rPr>
          <w:rFonts w:ascii="Times" w:hAnsi="Times"/>
        </w:rPr>
      </w:pPr>
    </w:p>
    <w:p w14:paraId="32D81820" w14:textId="77777777" w:rsidR="00881D6D" w:rsidRDefault="00881D6D" w:rsidP="00881D6D">
      <w:pPr>
        <w:pStyle w:val="BodyA"/>
        <w:rPr>
          <w:rStyle w:val="None"/>
          <w:rFonts w:ascii="Times" w:eastAsia="Times" w:hAnsi="Times" w:cs="Times"/>
        </w:rPr>
      </w:pPr>
    </w:p>
    <w:p w14:paraId="272258AC" w14:textId="77777777" w:rsidR="00881D6D" w:rsidRPr="003D2B1A" w:rsidRDefault="00881D6D" w:rsidP="00881D6D">
      <w:pPr>
        <w:pStyle w:val="BodyA"/>
        <w:rPr>
          <w:rStyle w:val="None"/>
        </w:rPr>
      </w:pPr>
      <w:r>
        <w:rPr>
          <w:rStyle w:val="None"/>
          <w:rFonts w:ascii="Arial Unicode MS" w:eastAsia="Arial Unicode MS" w:hAnsi="Arial Unicode MS" w:cs="Arial Unicode MS"/>
        </w:rPr>
        <w:br w:type="page"/>
      </w:r>
      <w:r>
        <w:rPr>
          <w:rStyle w:val="None"/>
          <w:rFonts w:ascii="Times" w:hAnsi="Times"/>
          <w:b/>
          <w:bCs/>
          <w:sz w:val="28"/>
          <w:szCs w:val="28"/>
          <w:lang w:val="de-DE"/>
        </w:rPr>
        <w:lastRenderedPageBreak/>
        <w:t>Curricular Structure</w:t>
      </w:r>
    </w:p>
    <w:p w14:paraId="6BB0782D" w14:textId="77777777" w:rsidR="00881D6D" w:rsidRDefault="00881D6D" w:rsidP="00881D6D">
      <w:pPr>
        <w:pStyle w:val="BodyA"/>
        <w:jc w:val="center"/>
        <w:rPr>
          <w:rStyle w:val="None"/>
          <w:rFonts w:ascii="Times" w:eastAsia="Times" w:hAnsi="Times" w:cs="Times"/>
          <w:b/>
          <w:bCs/>
        </w:rPr>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2"/>
        <w:gridCol w:w="2249"/>
        <w:gridCol w:w="161"/>
        <w:gridCol w:w="2648"/>
        <w:gridCol w:w="1960"/>
      </w:tblGrid>
      <w:tr w:rsidR="00881D6D" w14:paraId="79548912" w14:textId="77777777" w:rsidTr="007A10B5">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BFF514D" w14:textId="77777777" w:rsidR="00881D6D" w:rsidRDefault="00881D6D" w:rsidP="007A10B5">
            <w:pPr>
              <w:pStyle w:val="BodyA"/>
            </w:pPr>
            <w:r>
              <w:rPr>
                <w:rStyle w:val="None"/>
                <w:rFonts w:ascii="Times" w:hAnsi="Times"/>
                <w:lang w:val="en-US"/>
              </w:rPr>
              <w:t>LEARNING OBJECTIVES</w:t>
            </w:r>
          </w:p>
        </w:tc>
        <w:tc>
          <w:tcPr>
            <w:tcW w:w="224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CDEFA06" w14:textId="77777777" w:rsidR="00881D6D" w:rsidRDefault="00881D6D" w:rsidP="007A10B5">
            <w:pPr>
              <w:pStyle w:val="BodyA"/>
            </w:pPr>
            <w:r>
              <w:rPr>
                <w:rStyle w:val="None"/>
                <w:rFonts w:ascii="Times" w:hAnsi="Times"/>
                <w:lang w:val="en-US"/>
              </w:rPr>
              <w:t>PLUS</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12A862E" w14:textId="77777777" w:rsidR="00881D6D" w:rsidRDefault="00881D6D" w:rsidP="007A10B5">
            <w:pPr>
              <w:pStyle w:val="BodyA"/>
            </w:pPr>
            <w:r>
              <w:rPr>
                <w:rStyle w:val="None"/>
                <w:rFonts w:ascii="Times" w:hAnsi="Times"/>
                <w:lang w:val="en-US"/>
              </w:rPr>
              <w:t>ASSESSMENT</w:t>
            </w:r>
          </w:p>
        </w:tc>
        <w:tc>
          <w:tcPr>
            <w:tcW w:w="19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76A6FEB" w14:textId="77777777" w:rsidR="00881D6D" w:rsidRDefault="00881D6D" w:rsidP="007A10B5">
            <w:pPr>
              <w:pStyle w:val="BodyA"/>
            </w:pPr>
            <w:r>
              <w:rPr>
                <w:rStyle w:val="None"/>
                <w:rFonts w:ascii="Times" w:hAnsi="Times"/>
                <w:lang w:val="en-US"/>
              </w:rPr>
              <w:t>COURSE MAPPING</w:t>
            </w:r>
          </w:p>
        </w:tc>
      </w:tr>
      <w:tr w:rsidR="00881D6D" w14:paraId="28B09BA1" w14:textId="77777777" w:rsidTr="007A10B5">
        <w:trPr>
          <w:trHeight w:val="59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7DA9" w14:textId="77777777" w:rsidR="00881D6D" w:rsidRDefault="00881D6D" w:rsidP="007A10B5">
            <w:pPr>
              <w:pStyle w:val="BodyA"/>
              <w:jc w:val="center"/>
            </w:pPr>
            <w:r>
              <w:rPr>
                <w:rStyle w:val="None"/>
                <w:rFonts w:ascii="Times" w:hAnsi="Times"/>
                <w:b/>
                <w:bCs/>
                <w:lang w:val="en-US"/>
              </w:rPr>
              <w:t>Foundational curriculum (6 credits)</w:t>
            </w:r>
          </w:p>
        </w:tc>
      </w:tr>
      <w:tr w:rsidR="00881D6D" w14:paraId="6CB5EBD0" w14:textId="77777777" w:rsidTr="007A10B5">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4429" w14:textId="77777777" w:rsidR="00881D6D" w:rsidRDefault="00881D6D" w:rsidP="007A10B5"/>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961C" w14:textId="77777777" w:rsidR="00881D6D" w:rsidRDefault="00881D6D" w:rsidP="007A10B5">
            <w:pPr>
              <w:pStyle w:val="BodyA"/>
            </w:pPr>
            <w:r>
              <w:rPr>
                <w:rStyle w:val="None"/>
                <w:rFonts w:ascii="Times" w:hAnsi="Times"/>
                <w:lang w:val="en-US"/>
              </w:rPr>
              <w:t>Communicator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9995F" w14:textId="77777777" w:rsidR="00881D6D" w:rsidRDefault="00881D6D" w:rsidP="007A10B5"/>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DAC40" w14:textId="77777777" w:rsidR="00881D6D" w:rsidRDefault="00881D6D" w:rsidP="007A10B5">
            <w:pPr>
              <w:pStyle w:val="BodyA"/>
            </w:pPr>
            <w:r>
              <w:rPr>
                <w:rStyle w:val="None"/>
                <w:rFonts w:ascii="Times" w:hAnsi="Times"/>
                <w:lang w:val="en-US"/>
              </w:rPr>
              <w:t>ENG W131</w:t>
            </w:r>
          </w:p>
        </w:tc>
      </w:tr>
      <w:tr w:rsidR="00881D6D" w14:paraId="4D093617" w14:textId="77777777" w:rsidTr="007A10B5">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7F3A" w14:textId="77777777" w:rsidR="00881D6D" w:rsidRDefault="00881D6D" w:rsidP="007A10B5"/>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1A6DF" w14:textId="77777777" w:rsidR="00881D6D" w:rsidRDefault="00881D6D" w:rsidP="007A10B5">
            <w:pPr>
              <w:pStyle w:val="BodyA"/>
            </w:pPr>
            <w:r>
              <w:rPr>
                <w:rStyle w:val="None"/>
                <w:rFonts w:ascii="Times" w:hAnsi="Times"/>
                <w:lang w:val="en-US"/>
              </w:rPr>
              <w:t>Communicator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B6179" w14:textId="77777777" w:rsidR="00881D6D" w:rsidRDefault="00881D6D" w:rsidP="007A10B5"/>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3C17" w14:textId="77777777" w:rsidR="00881D6D" w:rsidRDefault="00881D6D" w:rsidP="007A10B5">
            <w:pPr>
              <w:pStyle w:val="BodyA"/>
            </w:pPr>
            <w:r>
              <w:rPr>
                <w:rStyle w:val="None"/>
                <w:rFonts w:ascii="Times" w:hAnsi="Times"/>
                <w:lang w:val="en-US"/>
              </w:rPr>
              <w:t>COMM R110</w:t>
            </w:r>
          </w:p>
        </w:tc>
      </w:tr>
      <w:tr w:rsidR="00881D6D" w14:paraId="57ED3AD5" w14:textId="77777777" w:rsidTr="007A10B5">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56CF43B" w14:textId="77777777" w:rsidR="00881D6D" w:rsidRDefault="00881D6D" w:rsidP="007A10B5">
            <w:pPr>
              <w:pStyle w:val="BodyA"/>
              <w:jc w:val="center"/>
            </w:pPr>
            <w:r>
              <w:rPr>
                <w:rStyle w:val="None"/>
                <w:rFonts w:ascii="Times" w:hAnsi="Times"/>
                <w:lang w:val="en-US"/>
              </w:rPr>
              <w:t>LEARNING OBJECTIVES</w:t>
            </w:r>
          </w:p>
        </w:tc>
        <w:tc>
          <w:tcPr>
            <w:tcW w:w="224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FE28081" w14:textId="77777777" w:rsidR="00881D6D" w:rsidRDefault="00881D6D" w:rsidP="007A10B5">
            <w:pPr>
              <w:pStyle w:val="BodyA"/>
              <w:jc w:val="center"/>
            </w:pPr>
            <w:r>
              <w:rPr>
                <w:rStyle w:val="None"/>
                <w:rFonts w:ascii="Times" w:hAnsi="Times"/>
                <w:lang w:val="en-US"/>
              </w:rPr>
              <w:t>PLUS</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F68C57B" w14:textId="77777777" w:rsidR="00881D6D" w:rsidRDefault="00881D6D" w:rsidP="007A10B5">
            <w:pPr>
              <w:pStyle w:val="BodyA"/>
              <w:jc w:val="center"/>
            </w:pPr>
            <w:r>
              <w:rPr>
                <w:rStyle w:val="None"/>
                <w:rFonts w:ascii="Times" w:hAnsi="Times"/>
                <w:lang w:val="en-US"/>
              </w:rPr>
              <w:t>ASSESSMENT</w:t>
            </w:r>
          </w:p>
        </w:tc>
        <w:tc>
          <w:tcPr>
            <w:tcW w:w="19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16CD9D2" w14:textId="77777777" w:rsidR="00881D6D" w:rsidRDefault="00881D6D" w:rsidP="007A10B5">
            <w:pPr>
              <w:pStyle w:val="BodyA"/>
              <w:jc w:val="center"/>
            </w:pPr>
            <w:r>
              <w:rPr>
                <w:rStyle w:val="None"/>
                <w:rFonts w:ascii="Times" w:hAnsi="Times"/>
                <w:lang w:val="en-US"/>
              </w:rPr>
              <w:t>COURSE MAPPING</w:t>
            </w:r>
          </w:p>
        </w:tc>
      </w:tr>
      <w:tr w:rsidR="00881D6D" w14:paraId="043D1318" w14:textId="77777777" w:rsidTr="007A10B5">
        <w:trPr>
          <w:trHeight w:val="143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ECA6" w14:textId="77777777" w:rsidR="00881D6D" w:rsidRDefault="00881D6D" w:rsidP="007A10B5">
            <w:pPr>
              <w:pStyle w:val="BodyA"/>
              <w:jc w:val="center"/>
              <w:rPr>
                <w:rStyle w:val="None"/>
                <w:rFonts w:ascii="Times" w:eastAsia="Times" w:hAnsi="Times" w:cs="Times"/>
                <w:b/>
                <w:bCs/>
              </w:rPr>
            </w:pPr>
            <w:r>
              <w:rPr>
                <w:rStyle w:val="None"/>
                <w:rFonts w:ascii="Times" w:hAnsi="Times"/>
                <w:b/>
                <w:bCs/>
                <w:lang w:val="en-US"/>
              </w:rPr>
              <w:t>Thematic Concentration (6 credits)</w:t>
            </w:r>
          </w:p>
          <w:p w14:paraId="15E16C08" w14:textId="77777777" w:rsidR="00881D6D" w:rsidRDefault="00881D6D" w:rsidP="007A10B5">
            <w:pPr>
              <w:pStyle w:val="BodyA"/>
              <w:rPr>
                <w:rStyle w:val="None"/>
                <w:rFonts w:ascii="Times" w:eastAsia="Times" w:hAnsi="Times" w:cs="Times"/>
              </w:rPr>
            </w:pPr>
            <w:r>
              <w:rPr>
                <w:rStyle w:val="None"/>
                <w:rFonts w:ascii="Times" w:hAnsi="Times"/>
                <w:lang w:val="en-US"/>
              </w:rPr>
              <w:t xml:space="preserve">Notes: </w:t>
            </w:r>
          </w:p>
          <w:p w14:paraId="03FA2C94" w14:textId="77777777" w:rsidR="00881D6D" w:rsidRDefault="00881D6D" w:rsidP="00881D6D">
            <w:pPr>
              <w:pStyle w:val="ListParagraph"/>
              <w:numPr>
                <w:ilvl w:val="0"/>
                <w:numId w:val="18"/>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One course from general education list (100-level and up)</w:t>
            </w:r>
          </w:p>
          <w:p w14:paraId="2F8CC9B0" w14:textId="77777777" w:rsidR="00881D6D" w:rsidRDefault="00881D6D" w:rsidP="00881D6D">
            <w:pPr>
              <w:pStyle w:val="ListParagraph"/>
              <w:numPr>
                <w:ilvl w:val="0"/>
                <w:numId w:val="18"/>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 xml:space="preserve">Second course 300-level and up </w:t>
            </w:r>
          </w:p>
          <w:p w14:paraId="472226F3" w14:textId="77777777" w:rsidR="00881D6D" w:rsidRDefault="00881D6D" w:rsidP="00881D6D">
            <w:pPr>
              <w:pStyle w:val="ListParagraph"/>
              <w:numPr>
                <w:ilvl w:val="0"/>
                <w:numId w:val="18"/>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Ideally two different departments</w:t>
            </w:r>
          </w:p>
        </w:tc>
      </w:tr>
      <w:tr w:rsidR="00881D6D" w14:paraId="346C5913" w14:textId="77777777" w:rsidTr="007A10B5">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238E4" w14:textId="77777777" w:rsidR="00881D6D" w:rsidRDefault="00881D6D" w:rsidP="007A10B5"/>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D4D01" w14:textId="77777777" w:rsidR="00881D6D" w:rsidRDefault="00881D6D" w:rsidP="007A10B5">
            <w:pPr>
              <w:pStyle w:val="BodyA"/>
            </w:pPr>
            <w:r>
              <w:rPr>
                <w:rStyle w:val="None"/>
                <w:rFonts w:ascii="Times" w:hAnsi="Times"/>
                <w:lang w:val="en-US"/>
              </w:rPr>
              <w:t>Problem Solver/Innovator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018D3" w14:textId="77777777" w:rsidR="00881D6D" w:rsidRDefault="00881D6D" w:rsidP="007A10B5"/>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51B10" w14:textId="77777777" w:rsidR="00881D6D" w:rsidRDefault="00881D6D" w:rsidP="007A10B5">
            <w:pPr>
              <w:pStyle w:val="BodyA"/>
              <w:rPr>
                <w:rStyle w:val="None"/>
                <w:rFonts w:ascii="Times" w:eastAsia="Times" w:hAnsi="Times" w:cs="Times"/>
              </w:rPr>
            </w:pPr>
            <w:r>
              <w:rPr>
                <w:rStyle w:val="None"/>
                <w:rFonts w:ascii="Times" w:hAnsi="Times"/>
                <w:lang w:val="en-US"/>
              </w:rPr>
              <w:t xml:space="preserve">(from gen ed list; </w:t>
            </w:r>
          </w:p>
          <w:p w14:paraId="3ECC086F" w14:textId="77777777" w:rsidR="00881D6D" w:rsidRDefault="00881D6D" w:rsidP="007A10B5">
            <w:pPr>
              <w:pStyle w:val="BodyA"/>
            </w:pPr>
            <w:r>
              <w:rPr>
                <w:rStyle w:val="None"/>
                <w:rFonts w:ascii="Times" w:hAnsi="Times"/>
                <w:lang w:val="en-US"/>
              </w:rPr>
              <w:t>100-level and up)</w:t>
            </w:r>
          </w:p>
        </w:tc>
      </w:tr>
      <w:tr w:rsidR="00881D6D" w14:paraId="62B0D9BC" w14:textId="77777777" w:rsidTr="007A10B5">
        <w:trPr>
          <w:trHeight w:val="87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20412" w14:textId="77777777" w:rsidR="00881D6D" w:rsidRDefault="00881D6D" w:rsidP="007A10B5"/>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FC08" w14:textId="77777777" w:rsidR="00881D6D" w:rsidRDefault="00881D6D" w:rsidP="007A10B5">
            <w:pPr>
              <w:pStyle w:val="BodyA"/>
            </w:pPr>
            <w:r>
              <w:rPr>
                <w:rStyle w:val="None"/>
                <w:rFonts w:ascii="Times" w:hAnsi="Times"/>
                <w:lang w:val="en-US"/>
              </w:rPr>
              <w:t>Problem Solver/Innovator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A26A" w14:textId="77777777" w:rsidR="00881D6D" w:rsidRDefault="00881D6D" w:rsidP="007A10B5"/>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27860" w14:textId="77777777" w:rsidR="00881D6D" w:rsidRDefault="00881D6D" w:rsidP="007A10B5">
            <w:pPr>
              <w:pStyle w:val="BodyA"/>
            </w:pPr>
            <w:r>
              <w:rPr>
                <w:rStyle w:val="None"/>
                <w:rFonts w:ascii="Times" w:hAnsi="Times"/>
                <w:lang w:val="en-US"/>
              </w:rPr>
              <w:t>(300-400-level)</w:t>
            </w:r>
          </w:p>
        </w:tc>
      </w:tr>
      <w:tr w:rsidR="00881D6D" w14:paraId="156CC928" w14:textId="77777777" w:rsidTr="007A10B5">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59DD97D" w14:textId="77777777" w:rsidR="00881D6D" w:rsidRDefault="00881D6D" w:rsidP="007A10B5">
            <w:pPr>
              <w:pStyle w:val="BodyA"/>
              <w:jc w:val="center"/>
            </w:pPr>
            <w:r>
              <w:rPr>
                <w:rStyle w:val="None"/>
                <w:rFonts w:ascii="Times" w:hAnsi="Times"/>
                <w:lang w:val="en-US"/>
              </w:rPr>
              <w:t>LEARNING OBJECTIVES</w:t>
            </w:r>
          </w:p>
        </w:tc>
        <w:tc>
          <w:tcPr>
            <w:tcW w:w="224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3AD623C" w14:textId="77777777" w:rsidR="00881D6D" w:rsidRDefault="00881D6D" w:rsidP="007A10B5">
            <w:pPr>
              <w:pStyle w:val="BodyA"/>
              <w:jc w:val="center"/>
            </w:pPr>
            <w:r>
              <w:rPr>
                <w:rStyle w:val="None"/>
                <w:rFonts w:ascii="Times" w:hAnsi="Times"/>
                <w:lang w:val="en-US"/>
              </w:rPr>
              <w:t>PLUS</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D9E58C3" w14:textId="77777777" w:rsidR="00881D6D" w:rsidRDefault="00881D6D" w:rsidP="007A10B5">
            <w:pPr>
              <w:pStyle w:val="BodyA"/>
              <w:jc w:val="center"/>
            </w:pPr>
            <w:r>
              <w:rPr>
                <w:rStyle w:val="None"/>
                <w:rFonts w:ascii="Times" w:hAnsi="Times"/>
                <w:lang w:val="en-US"/>
              </w:rPr>
              <w:t>ASSESSMENT</w:t>
            </w:r>
          </w:p>
        </w:tc>
        <w:tc>
          <w:tcPr>
            <w:tcW w:w="19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BFF6D3" w14:textId="77777777" w:rsidR="00881D6D" w:rsidRDefault="00881D6D" w:rsidP="007A10B5">
            <w:pPr>
              <w:pStyle w:val="BodyA"/>
              <w:jc w:val="center"/>
            </w:pPr>
            <w:r>
              <w:rPr>
                <w:rStyle w:val="None"/>
                <w:rFonts w:ascii="Times" w:hAnsi="Times"/>
                <w:lang w:val="en-US"/>
              </w:rPr>
              <w:t>COURSE MAPPING</w:t>
            </w:r>
          </w:p>
        </w:tc>
      </w:tr>
      <w:tr w:rsidR="00881D6D" w14:paraId="112C8A4F" w14:textId="77777777" w:rsidTr="007A10B5">
        <w:trPr>
          <w:trHeight w:val="143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C878" w14:textId="77777777" w:rsidR="00881D6D" w:rsidRDefault="00881D6D" w:rsidP="007A10B5">
            <w:pPr>
              <w:pStyle w:val="BodyA"/>
              <w:jc w:val="center"/>
              <w:rPr>
                <w:rStyle w:val="None"/>
                <w:rFonts w:ascii="Times" w:eastAsia="Times" w:hAnsi="Times" w:cs="Times"/>
                <w:b/>
                <w:bCs/>
              </w:rPr>
            </w:pPr>
            <w:r>
              <w:rPr>
                <w:rStyle w:val="None"/>
                <w:rFonts w:ascii="Times" w:hAnsi="Times"/>
                <w:b/>
                <w:bCs/>
                <w:lang w:val="en-US"/>
              </w:rPr>
              <w:t>Engaged Experience (3 credits)</w:t>
            </w:r>
          </w:p>
          <w:p w14:paraId="53B05B44" w14:textId="77777777" w:rsidR="00881D6D" w:rsidRDefault="00881D6D" w:rsidP="007A10B5">
            <w:pPr>
              <w:pStyle w:val="BodyA"/>
              <w:rPr>
                <w:rStyle w:val="None"/>
                <w:rFonts w:ascii="Times" w:eastAsia="Times" w:hAnsi="Times" w:cs="Times"/>
              </w:rPr>
            </w:pPr>
            <w:r>
              <w:rPr>
                <w:rStyle w:val="None"/>
                <w:rFonts w:ascii="Times" w:hAnsi="Times"/>
                <w:lang w:val="en-US"/>
              </w:rPr>
              <w:t>Notes:</w:t>
            </w:r>
          </w:p>
          <w:p w14:paraId="2FAA17F8" w14:textId="77777777" w:rsidR="00881D6D" w:rsidRDefault="00881D6D" w:rsidP="00881D6D">
            <w:pPr>
              <w:pStyle w:val="ListParagraph"/>
              <w:numPr>
                <w:ilvl w:val="0"/>
                <w:numId w:val="19"/>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300-400-level</w:t>
            </w:r>
          </w:p>
          <w:p w14:paraId="2B665DE3" w14:textId="77777777" w:rsidR="00881D6D" w:rsidRDefault="00881D6D" w:rsidP="00881D6D">
            <w:pPr>
              <w:pStyle w:val="ListParagraph"/>
              <w:numPr>
                <w:ilvl w:val="0"/>
                <w:numId w:val="19"/>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High Impact Practice (internship, service learning, research intensive, collaborative project, study abroad, e-portfolio, etc.)</w:t>
            </w:r>
          </w:p>
        </w:tc>
      </w:tr>
      <w:tr w:rsidR="00881D6D" w14:paraId="7D8CAF12" w14:textId="77777777" w:rsidTr="007A10B5">
        <w:trPr>
          <w:trHeight w:val="87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BF0E" w14:textId="77777777" w:rsidR="00881D6D" w:rsidRDefault="00881D6D" w:rsidP="007A10B5"/>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6B6D" w14:textId="77777777" w:rsidR="00881D6D" w:rsidRDefault="00881D6D" w:rsidP="007A10B5">
            <w:pPr>
              <w:pStyle w:val="BodyA"/>
            </w:pPr>
            <w:r>
              <w:rPr>
                <w:rStyle w:val="None"/>
                <w:rFonts w:ascii="Times" w:hAnsi="Times"/>
                <w:lang w:val="en-US"/>
              </w:rPr>
              <w:t>Innovator/Community Contributor</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31CE" w14:textId="77777777" w:rsidR="00881D6D" w:rsidRDefault="00881D6D" w:rsidP="007A10B5"/>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97364" w14:textId="77777777" w:rsidR="00881D6D" w:rsidRDefault="00881D6D" w:rsidP="007A10B5"/>
        </w:tc>
      </w:tr>
    </w:tbl>
    <w:p w14:paraId="19254D89" w14:textId="77777777" w:rsidR="00881D6D" w:rsidRDefault="00881D6D" w:rsidP="00881D6D">
      <w:pPr>
        <w:pStyle w:val="BodyA"/>
        <w:widowControl w:val="0"/>
        <w:ind w:left="216" w:hanging="216"/>
        <w:rPr>
          <w:rStyle w:val="None"/>
          <w:rFonts w:ascii="Times" w:eastAsia="Times" w:hAnsi="Times" w:cs="Times"/>
          <w:b/>
          <w:bCs/>
        </w:rPr>
      </w:pPr>
    </w:p>
    <w:p w14:paraId="471C4E52" w14:textId="77777777" w:rsidR="00881D6D" w:rsidRDefault="00881D6D" w:rsidP="00881D6D">
      <w:pPr>
        <w:pStyle w:val="BodyA"/>
        <w:widowControl w:val="0"/>
        <w:ind w:left="108" w:hanging="108"/>
        <w:rPr>
          <w:rStyle w:val="None"/>
          <w:rFonts w:ascii="Times" w:eastAsia="Times" w:hAnsi="Times" w:cs="Times"/>
          <w:b/>
          <w:bCs/>
        </w:rPr>
      </w:pPr>
    </w:p>
    <w:p w14:paraId="23F5798E" w14:textId="77777777" w:rsidR="00881D6D" w:rsidRPr="00AD1372" w:rsidRDefault="00881D6D" w:rsidP="00881D6D">
      <w:pPr>
        <w:pStyle w:val="BodyA"/>
        <w:rPr>
          <w:rStyle w:val="None"/>
        </w:rPr>
      </w:pPr>
    </w:p>
    <w:p w14:paraId="6B12F91C" w14:textId="2C5FC8EA" w:rsidR="004505E3" w:rsidRDefault="004505E3">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1AB90BF" w14:textId="4D781CAD" w:rsidR="003F0DE2" w:rsidRDefault="004505E3" w:rsidP="004B6266">
      <w:pPr>
        <w:spacing w:after="0" w:line="240" w:lineRule="auto"/>
        <w:rPr>
          <w:rFonts w:ascii="Times New Roman" w:hAnsi="Times New Roman" w:cs="Times New Roman"/>
          <w:sz w:val="24"/>
          <w:szCs w:val="24"/>
        </w:rPr>
      </w:pPr>
      <w:r w:rsidRPr="004505E3">
        <w:rPr>
          <w:rFonts w:ascii="Times New Roman" w:hAnsi="Times New Roman" w:cs="Times New Roman"/>
          <w:b/>
          <w:sz w:val="28"/>
          <w:szCs w:val="28"/>
        </w:rPr>
        <w:lastRenderedPageBreak/>
        <w:t>Course Descriptions</w:t>
      </w:r>
      <w:r w:rsidR="00BD3279">
        <w:rPr>
          <w:rFonts w:ascii="Times New Roman" w:hAnsi="Times New Roman" w:cs="Times New Roman"/>
          <w:b/>
          <w:sz w:val="28"/>
          <w:szCs w:val="28"/>
        </w:rPr>
        <w:t>:</w:t>
      </w:r>
    </w:p>
    <w:p w14:paraId="096F326E" w14:textId="09EE56BE" w:rsidR="00185E2B" w:rsidRDefault="00185E2B" w:rsidP="004B6266">
      <w:pPr>
        <w:spacing w:after="0" w:line="240" w:lineRule="auto"/>
        <w:rPr>
          <w:rFonts w:ascii="Times New Roman" w:hAnsi="Times New Roman" w:cs="Times New Roman"/>
          <w:sz w:val="24"/>
          <w:szCs w:val="24"/>
        </w:rPr>
      </w:pPr>
    </w:p>
    <w:p w14:paraId="5165A3B6" w14:textId="194CEDED" w:rsidR="00E4561A" w:rsidRDefault="00E4561A" w:rsidP="00185E2B">
      <w:pPr>
        <w:spacing w:after="0" w:line="240" w:lineRule="auto"/>
        <w:rPr>
          <w:rFonts w:ascii="Times New Roman" w:hAnsi="Times New Roman" w:cs="Times New Roman"/>
          <w:sz w:val="24"/>
          <w:szCs w:val="24"/>
        </w:rPr>
      </w:pPr>
      <w:bookmarkStart w:id="5" w:name="_Hlk38445145"/>
      <w:r w:rsidRPr="00E4561A">
        <w:rPr>
          <w:rFonts w:ascii="Times New Roman" w:hAnsi="Times New Roman" w:cs="Times New Roman"/>
          <w:b/>
          <w:bCs/>
          <w:sz w:val="24"/>
          <w:szCs w:val="24"/>
        </w:rPr>
        <w:t>ANTH-E 445 Medical Anthropology</w:t>
      </w:r>
      <w:bookmarkEnd w:id="5"/>
      <w:r w:rsidRPr="00E4561A">
        <w:rPr>
          <w:rFonts w:ascii="Times New Roman" w:hAnsi="Times New Roman" w:cs="Times New Roman"/>
          <w:b/>
          <w:bCs/>
          <w:sz w:val="24"/>
          <w:szCs w:val="24"/>
        </w:rPr>
        <w:t xml:space="preserve"> (3 cr.)</w:t>
      </w:r>
      <w:r w:rsidRPr="00E4561A">
        <w:rPr>
          <w:rFonts w:ascii="Times New Roman" w:hAnsi="Times New Roman" w:cs="Times New Roman"/>
          <w:sz w:val="24"/>
          <w:szCs w:val="24"/>
        </w:rPr>
        <w:t xml:space="preserve"> This advanced seminar in medical anthropology focuses on theoretical approaches to understanding the body and notions of health, illness, and diseases across cultures. Concentrates on interpretive and critical (political economy) approaches to issues of health, and includes critical study of Western biomedicine.  </w:t>
      </w:r>
    </w:p>
    <w:p w14:paraId="7C2C8A8D" w14:textId="77777777" w:rsidR="00E4561A" w:rsidRDefault="00E4561A" w:rsidP="00185E2B">
      <w:pPr>
        <w:spacing w:after="0" w:line="240" w:lineRule="auto"/>
        <w:rPr>
          <w:rFonts w:ascii="Times New Roman" w:hAnsi="Times New Roman" w:cs="Times New Roman"/>
          <w:sz w:val="24"/>
          <w:szCs w:val="24"/>
        </w:rPr>
      </w:pPr>
    </w:p>
    <w:p w14:paraId="489003A5" w14:textId="5B40700D" w:rsidR="00185E2B" w:rsidRDefault="00E4561A" w:rsidP="00185E2B">
      <w:pPr>
        <w:spacing w:after="0" w:line="240" w:lineRule="auto"/>
        <w:rPr>
          <w:rFonts w:ascii="Times New Roman" w:hAnsi="Times New Roman" w:cs="Times New Roman"/>
          <w:sz w:val="24"/>
          <w:szCs w:val="24"/>
        </w:rPr>
      </w:pPr>
      <w:r w:rsidRPr="00E4561A">
        <w:rPr>
          <w:rFonts w:ascii="Times New Roman" w:hAnsi="Times New Roman" w:cs="Times New Roman"/>
          <w:b/>
          <w:bCs/>
          <w:sz w:val="24"/>
          <w:szCs w:val="24"/>
        </w:rPr>
        <w:t>COMM-G 391 Advanced Topics in Communicati</w:t>
      </w:r>
      <w:r w:rsidR="00BD3279">
        <w:rPr>
          <w:rFonts w:ascii="Times New Roman" w:hAnsi="Times New Roman" w:cs="Times New Roman"/>
          <w:b/>
          <w:bCs/>
          <w:sz w:val="24"/>
          <w:szCs w:val="24"/>
        </w:rPr>
        <w:t>o</w:t>
      </w:r>
      <w:r w:rsidRPr="00E4561A">
        <w:rPr>
          <w:rFonts w:ascii="Times New Roman" w:hAnsi="Times New Roman" w:cs="Times New Roman"/>
          <w:b/>
          <w:bCs/>
          <w:sz w:val="24"/>
          <w:szCs w:val="24"/>
        </w:rPr>
        <w:t>n Studies (1-6-8 cr.)</w:t>
      </w:r>
      <w:r w:rsidRPr="00E4561A">
        <w:rPr>
          <w:rFonts w:ascii="Times New Roman" w:hAnsi="Times New Roman" w:cs="Times New Roman"/>
          <w:sz w:val="24"/>
          <w:szCs w:val="24"/>
        </w:rPr>
        <w:t> </w:t>
      </w:r>
      <w:r w:rsidR="000D5536" w:rsidRPr="000D5536">
        <w:rPr>
          <w:rFonts w:ascii="Times New Roman" w:hAnsi="Times New Roman" w:cs="Times New Roman"/>
          <w:b/>
          <w:sz w:val="24"/>
          <w:szCs w:val="24"/>
        </w:rPr>
        <w:t>Global Health</w:t>
      </w:r>
      <w:r w:rsidR="000D5536">
        <w:rPr>
          <w:rFonts w:ascii="Times New Roman" w:hAnsi="Times New Roman" w:cs="Times New Roman"/>
          <w:sz w:val="24"/>
          <w:szCs w:val="24"/>
        </w:rPr>
        <w:t xml:space="preserve"> </w:t>
      </w:r>
      <w:r w:rsidRPr="00E4561A">
        <w:rPr>
          <w:rFonts w:ascii="Times New Roman" w:hAnsi="Times New Roman" w:cs="Times New Roman"/>
          <w:sz w:val="24"/>
          <w:szCs w:val="24"/>
        </w:rPr>
        <w:t>P: Permission of instructor. Topic announced in prior semester; oriented to current topics in communication and/or theatre. </w:t>
      </w:r>
    </w:p>
    <w:p w14:paraId="2284AB03" w14:textId="77777777" w:rsidR="0006476B" w:rsidRDefault="0006476B" w:rsidP="00185E2B">
      <w:pPr>
        <w:spacing w:after="0" w:line="240" w:lineRule="auto"/>
        <w:rPr>
          <w:rFonts w:ascii="Times New Roman" w:hAnsi="Times New Roman" w:cs="Times New Roman"/>
          <w:sz w:val="24"/>
          <w:szCs w:val="24"/>
        </w:rPr>
      </w:pPr>
    </w:p>
    <w:p w14:paraId="047517A9" w14:textId="77777777" w:rsidR="0006476B" w:rsidRDefault="0006476B" w:rsidP="0006476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COMM-C 482 Intercultural Communication (3 cr.)</w:t>
      </w:r>
      <w:r w:rsidRPr="00D67AE9">
        <w:rPr>
          <w:rFonts w:ascii="Times New Roman" w:hAnsi="Times New Roman" w:cs="Times New Roman"/>
          <w:sz w:val="24"/>
          <w:szCs w:val="24"/>
        </w:rPr>
        <w:t> P: COMM-C 180 or permission of instructor. Explores the relationships between communication and culture, with special emphasis on cultural differences in communication in a variety of contexts (i.e., health, education, business).  Focuses on developing intercultural communication competencies</w:t>
      </w:r>
      <w:r w:rsidRPr="00542525">
        <w:rPr>
          <w:rFonts w:ascii="Times New Roman" w:hAnsi="Times New Roman" w:cs="Times New Roman"/>
          <w:sz w:val="24"/>
          <w:szCs w:val="24"/>
        </w:rPr>
        <w:t>. (</w:t>
      </w:r>
      <w:r w:rsidRPr="00185E2B">
        <w:rPr>
          <w:rFonts w:ascii="Times New Roman" w:hAnsi="Times New Roman" w:cs="Times New Roman"/>
          <w:sz w:val="24"/>
          <w:szCs w:val="24"/>
        </w:rPr>
        <w:t xml:space="preserve">(Health-Focused) </w:t>
      </w:r>
    </w:p>
    <w:p w14:paraId="56A148DD" w14:textId="394DA85B" w:rsidR="0006476B" w:rsidRDefault="0006476B" w:rsidP="00185E2B">
      <w:pPr>
        <w:spacing w:after="0" w:line="240" w:lineRule="auto"/>
        <w:rPr>
          <w:rFonts w:ascii="Times New Roman" w:hAnsi="Times New Roman" w:cs="Times New Roman"/>
          <w:sz w:val="24"/>
          <w:szCs w:val="24"/>
        </w:rPr>
      </w:pPr>
      <w:r w:rsidRPr="00542525">
        <w:rPr>
          <w:rFonts w:ascii="Times New Roman" w:hAnsi="Times New Roman" w:cs="Times New Roman"/>
          <w:sz w:val="24"/>
          <w:szCs w:val="24"/>
        </w:rPr>
        <w:t>Study Abroad-Poland)</w:t>
      </w:r>
    </w:p>
    <w:p w14:paraId="601EC3BE" w14:textId="77777777" w:rsidR="00E4561A" w:rsidRPr="00185E2B" w:rsidRDefault="00E4561A" w:rsidP="00185E2B">
      <w:pPr>
        <w:spacing w:after="0" w:line="240" w:lineRule="auto"/>
        <w:rPr>
          <w:rFonts w:ascii="Times New Roman" w:hAnsi="Times New Roman" w:cs="Times New Roman"/>
          <w:sz w:val="24"/>
          <w:szCs w:val="24"/>
        </w:rPr>
      </w:pPr>
    </w:p>
    <w:p w14:paraId="6FD20852" w14:textId="77777777" w:rsidR="0006476B" w:rsidRDefault="0006476B" w:rsidP="0006476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EALC-E 351 Studies in East Asian Culture (3-6 cr.)</w:t>
      </w:r>
      <w:r w:rsidRPr="00D67AE9">
        <w:rPr>
          <w:rFonts w:ascii="Times New Roman" w:hAnsi="Times New Roman" w:cs="Times New Roman"/>
          <w:sz w:val="24"/>
          <w:szCs w:val="24"/>
        </w:rPr>
        <w:t> </w:t>
      </w:r>
      <w:r w:rsidRPr="00F70BCE">
        <w:rPr>
          <w:rFonts w:ascii="Times New Roman" w:hAnsi="Times New Roman" w:cs="Times New Roman"/>
          <w:b/>
          <w:sz w:val="24"/>
          <w:szCs w:val="24"/>
        </w:rPr>
        <w:t>Intercultural Understanding across the Health Care Disciplines (Study Abroad-Japan)</w:t>
      </w:r>
      <w:r>
        <w:rPr>
          <w:rFonts w:ascii="Times New Roman" w:hAnsi="Times New Roman" w:cs="Times New Roman"/>
          <w:b/>
          <w:sz w:val="24"/>
          <w:szCs w:val="24"/>
        </w:rPr>
        <w:t xml:space="preserve"> </w:t>
      </w:r>
      <w:r w:rsidRPr="00D67AE9">
        <w:rPr>
          <w:rFonts w:ascii="Times New Roman" w:hAnsi="Times New Roman" w:cs="Times New Roman"/>
          <w:sz w:val="24"/>
          <w:szCs w:val="24"/>
        </w:rPr>
        <w:t>Selected issues and problems of importance to the understanding of East Asian culture, taught within one of the humanistic disciplines.  May be repeated once for credit.</w:t>
      </w:r>
    </w:p>
    <w:p w14:paraId="67961298" w14:textId="77777777" w:rsidR="0006476B" w:rsidRDefault="0006476B" w:rsidP="0006476B">
      <w:pPr>
        <w:spacing w:after="0" w:line="240" w:lineRule="auto"/>
        <w:rPr>
          <w:rFonts w:ascii="Times New Roman" w:hAnsi="Times New Roman" w:cs="Times New Roman"/>
          <w:sz w:val="24"/>
          <w:szCs w:val="24"/>
        </w:rPr>
      </w:pPr>
    </w:p>
    <w:p w14:paraId="57E8A323" w14:textId="1B3F1BA3" w:rsidR="00185E2B" w:rsidRDefault="00185E2B" w:rsidP="000D5536">
      <w:pPr>
        <w:spacing w:after="0" w:line="240" w:lineRule="auto"/>
        <w:rPr>
          <w:rFonts w:ascii="Times New Roman" w:hAnsi="Times New Roman" w:cs="Times New Roman"/>
          <w:sz w:val="24"/>
          <w:szCs w:val="24"/>
        </w:rPr>
      </w:pPr>
      <w:r w:rsidRPr="000D5536">
        <w:rPr>
          <w:rFonts w:ascii="Times New Roman" w:hAnsi="Times New Roman" w:cs="Times New Roman"/>
          <w:b/>
          <w:sz w:val="24"/>
          <w:szCs w:val="24"/>
        </w:rPr>
        <w:t>EALC-E397 Traditional Chinese Medicine</w:t>
      </w:r>
      <w:r w:rsidR="00AB1837">
        <w:rPr>
          <w:rFonts w:ascii="Times New Roman" w:hAnsi="Times New Roman" w:cs="Times New Roman"/>
          <w:b/>
          <w:sz w:val="24"/>
          <w:szCs w:val="24"/>
        </w:rPr>
        <w:t xml:space="preserve"> Culture</w:t>
      </w:r>
      <w:r w:rsidR="000D5536">
        <w:rPr>
          <w:rFonts w:ascii="Times New Roman" w:hAnsi="Times New Roman" w:cs="Times New Roman"/>
          <w:sz w:val="24"/>
          <w:szCs w:val="24"/>
        </w:rPr>
        <w:t xml:space="preserve"> </w:t>
      </w:r>
      <w:r w:rsidR="000D5536" w:rsidRPr="000D5536">
        <w:rPr>
          <w:rFonts w:ascii="Times New Roman" w:hAnsi="Times New Roman" w:cs="Times New Roman"/>
          <w:b/>
          <w:sz w:val="24"/>
          <w:szCs w:val="24"/>
        </w:rPr>
        <w:t>(3 cr.)</w:t>
      </w:r>
      <w:r w:rsidR="000D5536" w:rsidRPr="000D5536">
        <w:t xml:space="preserve"> </w:t>
      </w:r>
      <w:r w:rsidR="000D5536" w:rsidRPr="000D5536">
        <w:rPr>
          <w:rFonts w:ascii="Times New Roman" w:hAnsi="Times New Roman" w:cs="Times New Roman"/>
          <w:sz w:val="24"/>
          <w:szCs w:val="24"/>
        </w:rPr>
        <w:t>Traditional Chinese medicine was originated from China</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thousands of years ago and was spread to East Asian</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countries. Today, it is still actively practiced in East Asia.</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Also, it has spread to the West as an alternative medicine.</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Because of its wide application and great influence to</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people</w:t>
      </w:r>
      <w:r w:rsidR="000D5536">
        <w:rPr>
          <w:rFonts w:ascii="Times New Roman" w:hAnsi="Times New Roman" w:cs="Times New Roman"/>
          <w:sz w:val="24"/>
          <w:szCs w:val="24"/>
        </w:rPr>
        <w:t>’</w:t>
      </w:r>
      <w:r w:rsidR="000D5536" w:rsidRPr="000D5536">
        <w:rPr>
          <w:rFonts w:ascii="Times New Roman" w:hAnsi="Times New Roman" w:cs="Times New Roman"/>
          <w:sz w:val="24"/>
          <w:szCs w:val="24"/>
        </w:rPr>
        <w:t>s life, traditional Chinese medicine warrants a study of</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its own.</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Being heavily influenced by Chinese intellectual ideas,</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 xml:space="preserve">traditional Chinese medicine approaches body and </w:t>
      </w:r>
      <w:r w:rsidR="000D5536" w:rsidRPr="000D5536">
        <w:rPr>
          <w:rFonts w:ascii="Times New Roman" w:hAnsi="Times New Roman" w:cs="Times New Roman"/>
          <w:sz w:val="24"/>
          <w:szCs w:val="24"/>
        </w:rPr>
        <w:lastRenderedPageBreak/>
        <w:t>the</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treatment of ailments from a unique Chinese perspective. In</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order to fully understand traditional Chinese medicine, it is</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important to bring out its unique outlook on body, ailments,</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diagnoses, treatments, and health maintenance practices.</w:t>
      </w:r>
    </w:p>
    <w:p w14:paraId="48B9BB17" w14:textId="77777777" w:rsidR="00E4561A" w:rsidRDefault="00E4561A" w:rsidP="00185E2B">
      <w:pPr>
        <w:spacing w:after="0" w:line="240" w:lineRule="auto"/>
        <w:rPr>
          <w:rFonts w:ascii="Times New Roman" w:hAnsi="Times New Roman" w:cs="Times New Roman"/>
          <w:sz w:val="24"/>
          <w:szCs w:val="24"/>
        </w:rPr>
      </w:pPr>
    </w:p>
    <w:p w14:paraId="52ED031D" w14:textId="558FE875" w:rsidR="0006476B" w:rsidRDefault="0006476B" w:rsidP="00185E2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ECON-E 387 Health Economics (3 cr.)</w:t>
      </w:r>
      <w:r w:rsidRPr="00D67AE9">
        <w:rPr>
          <w:rFonts w:ascii="Times New Roman" w:hAnsi="Times New Roman" w:cs="Times New Roman"/>
          <w:sz w:val="24"/>
          <w:szCs w:val="24"/>
        </w:rPr>
        <w:t> P: ECON-E 201. This course applies economic theory to the study of policy issues in health economics. Specific issues included are: determinants of demand for medical services and insurance; training and pricing behavior of physicians; pricing behavior and costs of hospitals; market and regulative approaches. </w:t>
      </w:r>
    </w:p>
    <w:p w14:paraId="52BF1083" w14:textId="77777777" w:rsidR="0006476B" w:rsidRPr="00185E2B" w:rsidRDefault="0006476B" w:rsidP="0006476B">
      <w:pPr>
        <w:spacing w:after="0" w:line="240" w:lineRule="auto"/>
        <w:rPr>
          <w:rFonts w:ascii="Times New Roman" w:hAnsi="Times New Roman" w:cs="Times New Roman"/>
          <w:sz w:val="24"/>
          <w:szCs w:val="24"/>
        </w:rPr>
      </w:pPr>
    </w:p>
    <w:p w14:paraId="5F8640CD" w14:textId="7E8CC5C3" w:rsidR="0006476B" w:rsidRPr="00185E2B" w:rsidRDefault="0006476B" w:rsidP="00185E2B">
      <w:pPr>
        <w:spacing w:after="0" w:line="240" w:lineRule="auto"/>
        <w:rPr>
          <w:rFonts w:ascii="Times New Roman" w:hAnsi="Times New Roman" w:cs="Times New Roman"/>
          <w:sz w:val="24"/>
          <w:szCs w:val="24"/>
        </w:rPr>
      </w:pPr>
      <w:r w:rsidRPr="000D5536">
        <w:rPr>
          <w:rFonts w:ascii="Times New Roman" w:hAnsi="Times New Roman" w:cs="Times New Roman"/>
          <w:b/>
          <w:sz w:val="24"/>
          <w:szCs w:val="24"/>
        </w:rPr>
        <w:t>ENG-L478 Illness Narrative</w:t>
      </w:r>
      <w:r w:rsidRPr="00185E2B">
        <w:rPr>
          <w:rFonts w:ascii="Times New Roman" w:hAnsi="Times New Roman" w:cs="Times New Roman"/>
          <w:sz w:val="24"/>
          <w:szCs w:val="24"/>
        </w:rPr>
        <w:t xml:space="preserve"> (Faculty-Lead Research/Artistic Work)</w:t>
      </w:r>
      <w:r>
        <w:rPr>
          <w:rFonts w:ascii="Times New Roman" w:hAnsi="Times New Roman" w:cs="Times New Roman"/>
          <w:sz w:val="24"/>
          <w:szCs w:val="24"/>
        </w:rPr>
        <w:t>-Course being developed.</w:t>
      </w:r>
    </w:p>
    <w:p w14:paraId="3022829F" w14:textId="77777777" w:rsidR="00D67AE9" w:rsidRPr="00185E2B" w:rsidRDefault="00D67AE9" w:rsidP="00185E2B">
      <w:pPr>
        <w:spacing w:after="0" w:line="240" w:lineRule="auto"/>
        <w:rPr>
          <w:rFonts w:ascii="Times New Roman" w:hAnsi="Times New Roman" w:cs="Times New Roman"/>
          <w:sz w:val="24"/>
          <w:szCs w:val="24"/>
        </w:rPr>
      </w:pPr>
    </w:p>
    <w:p w14:paraId="0B0347E5" w14:textId="3B5689FD" w:rsidR="00E4561A" w:rsidRPr="00185E2B" w:rsidRDefault="00D67AE9" w:rsidP="00185E2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FREN-F 334 French for the Medical and Technical World (3 cr.)</w:t>
      </w:r>
      <w:r w:rsidRPr="00D67AE9">
        <w:rPr>
          <w:rFonts w:ascii="Times New Roman" w:hAnsi="Times New Roman" w:cs="Times New Roman"/>
          <w:sz w:val="24"/>
          <w:szCs w:val="24"/>
        </w:rPr>
        <w:t> This course addresses the French language and francophone cultural specifics for communicating in medical and technical settings. The objectives of this class are to provide vocabulary in the domain of the health-related fields in contextualized situations while reviewing the basics of French grammar. Students are to achieve an advanced level of proficiency in the target language in both production and receptive skills (speaking, writing, listening, reading) as well as to gain awareness of the range of health care and technology issues as related to the francophone patient. Class taught in French. </w:t>
      </w:r>
    </w:p>
    <w:p w14:paraId="02BFBA65" w14:textId="77777777" w:rsidR="00D67AE9" w:rsidRDefault="00D67AE9" w:rsidP="00185E2B">
      <w:pPr>
        <w:spacing w:after="0" w:line="240" w:lineRule="auto"/>
        <w:rPr>
          <w:rFonts w:ascii="Times New Roman" w:hAnsi="Times New Roman" w:cs="Times New Roman"/>
          <w:sz w:val="24"/>
          <w:szCs w:val="24"/>
        </w:rPr>
      </w:pPr>
    </w:p>
    <w:p w14:paraId="7F85E827" w14:textId="38537DD9" w:rsidR="00E4561A" w:rsidRDefault="00D67AE9" w:rsidP="00185E2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GEOG-G 410 Medical Geography (3 cr.)</w:t>
      </w:r>
      <w:r w:rsidRPr="00D67AE9">
        <w:rPr>
          <w:rFonts w:ascii="Times New Roman" w:hAnsi="Times New Roman" w:cs="Times New Roman"/>
          <w:sz w:val="24"/>
          <w:szCs w:val="24"/>
        </w:rPr>
        <w:t> An examination of the ecology of human disease and the distributional patterns of disease of the earth.</w:t>
      </w:r>
    </w:p>
    <w:p w14:paraId="760FAD71" w14:textId="77777777" w:rsidR="00D67AE9" w:rsidRDefault="00D67AE9" w:rsidP="00185E2B">
      <w:pPr>
        <w:spacing w:after="0" w:line="240" w:lineRule="auto"/>
        <w:rPr>
          <w:rFonts w:ascii="Times New Roman" w:hAnsi="Times New Roman" w:cs="Times New Roman"/>
          <w:sz w:val="24"/>
          <w:szCs w:val="24"/>
        </w:rPr>
      </w:pPr>
    </w:p>
    <w:p w14:paraId="03D2AE29" w14:textId="77777777" w:rsidR="0006476B" w:rsidRDefault="0006476B" w:rsidP="0006476B">
      <w:pPr>
        <w:spacing w:after="0" w:line="240" w:lineRule="auto"/>
        <w:rPr>
          <w:rFonts w:ascii="Times New Roman" w:hAnsi="Times New Roman" w:cs="Times New Roman"/>
          <w:sz w:val="24"/>
          <w:szCs w:val="24"/>
        </w:rPr>
      </w:pPr>
      <w:r w:rsidRPr="005F2525">
        <w:rPr>
          <w:rFonts w:ascii="Times New Roman" w:hAnsi="Times New Roman" w:cs="Times New Roman"/>
          <w:b/>
          <w:bCs/>
          <w:sz w:val="24"/>
          <w:szCs w:val="24"/>
        </w:rPr>
        <w:t>HIST-H 418 History of International Humanitarian Assistance (3 cr.)</w:t>
      </w:r>
      <w:r w:rsidRPr="005F2525">
        <w:rPr>
          <w:rFonts w:ascii="Times New Roman" w:hAnsi="Times New Roman" w:cs="Times New Roman"/>
          <w:sz w:val="24"/>
          <w:szCs w:val="24"/>
        </w:rPr>
        <w:t xml:space="preserve"> This course covers the history of international humanitarian assistance during the 19th and 20th centuries. Its focus is on the movements and activities that developed in wealthier countries (Europe and the U.S.) which attempted to help those in other lands in need of assistance (e.g., food, shelter, medical care), as a result of a variety of causes, both natural and </w:t>
      </w:r>
      <w:r w:rsidRPr="005F2525">
        <w:rPr>
          <w:rFonts w:ascii="Times New Roman" w:hAnsi="Times New Roman" w:cs="Times New Roman"/>
          <w:sz w:val="24"/>
          <w:szCs w:val="24"/>
        </w:rPr>
        <w:lastRenderedPageBreak/>
        <w:t>man-made, such as famine, flood, epidemics, earthquakes and volcanoes as well as wars and government oppression. The responses took many forms, governmental and nongovernmental, in a world that underwent very dramatic changes during the nineteenth and twentieth centuries. </w:t>
      </w:r>
      <w:r w:rsidRPr="00185E2B">
        <w:rPr>
          <w:rFonts w:ascii="Times New Roman" w:hAnsi="Times New Roman" w:cs="Times New Roman"/>
          <w:sz w:val="24"/>
          <w:szCs w:val="24"/>
        </w:rPr>
        <w:t>(Faculty-Lead Research)</w:t>
      </w:r>
    </w:p>
    <w:p w14:paraId="798BD0B5" w14:textId="77777777" w:rsidR="0006476B" w:rsidRPr="00185E2B" w:rsidRDefault="0006476B" w:rsidP="00185E2B">
      <w:pPr>
        <w:spacing w:after="0" w:line="240" w:lineRule="auto"/>
        <w:rPr>
          <w:rFonts w:ascii="Times New Roman" w:hAnsi="Times New Roman" w:cs="Times New Roman"/>
          <w:sz w:val="24"/>
          <w:szCs w:val="24"/>
        </w:rPr>
      </w:pPr>
    </w:p>
    <w:p w14:paraId="0DA9FFFD" w14:textId="5C85A374" w:rsidR="0006476B" w:rsidRPr="0006476B" w:rsidRDefault="0006476B" w:rsidP="0006476B">
      <w:pPr>
        <w:spacing w:after="0" w:line="240" w:lineRule="auto"/>
        <w:rPr>
          <w:rFonts w:ascii="Times" w:eastAsia="Times New Roman" w:hAnsi="Times" w:cs="Times New Roman"/>
          <w:sz w:val="24"/>
          <w:szCs w:val="24"/>
        </w:rPr>
      </w:pPr>
      <w:r w:rsidRPr="0006476B">
        <w:rPr>
          <w:rFonts w:ascii="Times" w:eastAsia="Times New Roman" w:hAnsi="Times" w:cs="Times New Roman"/>
          <w:b/>
          <w:color w:val="000000"/>
          <w:sz w:val="24"/>
          <w:szCs w:val="24"/>
          <w:shd w:val="clear" w:color="auto" w:fill="FFFFFF"/>
        </w:rPr>
        <w:t>MHHS-M 201 Introduction to Medical Humanities and Health Studies (3 cr.)</w:t>
      </w:r>
      <w:r w:rsidRPr="0006476B">
        <w:rPr>
          <w:rFonts w:ascii="Times" w:eastAsia="Times New Roman" w:hAnsi="Times" w:cs="Times New Roman"/>
          <w:color w:val="000000"/>
          <w:sz w:val="24"/>
          <w:szCs w:val="24"/>
          <w:shd w:val="clear" w:color="auto" w:fill="FFFFFF"/>
        </w:rPr>
        <w:t xml:space="preserve"> This survey course is an interdisciplinary introduction to Medical Humanities &amp; Health Studies examining the contributions of humanities and social science disciplines to health care and medicine. Bio-ethical issues, socio-cultural factors of health, literary and historical perspectives, and examples of current research are covered.</w:t>
      </w:r>
    </w:p>
    <w:p w14:paraId="0BB8AE22" w14:textId="77777777" w:rsidR="0006476B" w:rsidRDefault="0006476B" w:rsidP="00185E2B">
      <w:pPr>
        <w:spacing w:after="0" w:line="240" w:lineRule="auto"/>
        <w:rPr>
          <w:rFonts w:ascii="Times New Roman" w:hAnsi="Times New Roman" w:cs="Times New Roman"/>
          <w:b/>
          <w:bCs/>
          <w:sz w:val="24"/>
          <w:szCs w:val="24"/>
        </w:rPr>
      </w:pPr>
    </w:p>
    <w:p w14:paraId="502CBCBE" w14:textId="4A74B4EB" w:rsidR="00E4561A" w:rsidRDefault="00D67AE9" w:rsidP="00185E2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MHHS-M 492 Topics in Medical Humanities and Health Studies (1-3 cr.)</w:t>
      </w:r>
      <w:r w:rsidR="00BD3279">
        <w:rPr>
          <w:rFonts w:ascii="Times New Roman" w:hAnsi="Times New Roman" w:cs="Times New Roman"/>
          <w:b/>
          <w:bCs/>
          <w:sz w:val="24"/>
          <w:szCs w:val="24"/>
        </w:rPr>
        <w:t>: Ethics and Policy in Organ Transplantation</w:t>
      </w:r>
      <w:r w:rsidRPr="00D67AE9">
        <w:rPr>
          <w:rFonts w:ascii="Times New Roman" w:hAnsi="Times New Roman" w:cs="Times New Roman"/>
          <w:sz w:val="24"/>
          <w:szCs w:val="24"/>
        </w:rPr>
        <w:t xml:space="preserve"> Intensive study and analysis of selected issues and problems in Medical Humanities and Health Studies. Topics will ordinarily cut across fields and disciplines.  </w:t>
      </w:r>
    </w:p>
    <w:p w14:paraId="7B8364A0" w14:textId="77777777" w:rsidR="00D67AE9" w:rsidRPr="00185E2B" w:rsidRDefault="00D67AE9" w:rsidP="00185E2B">
      <w:pPr>
        <w:spacing w:after="0" w:line="240" w:lineRule="auto"/>
        <w:rPr>
          <w:rFonts w:ascii="Times New Roman" w:hAnsi="Times New Roman" w:cs="Times New Roman"/>
          <w:sz w:val="24"/>
          <w:szCs w:val="24"/>
        </w:rPr>
      </w:pPr>
    </w:p>
    <w:p w14:paraId="04C21D77" w14:textId="548CE914" w:rsidR="00D67AE9" w:rsidRDefault="00D67AE9" w:rsidP="00185E2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REL-R 300 Studies in Religion (3 cr.)</w:t>
      </w:r>
      <w:r w:rsidR="00BD3279">
        <w:rPr>
          <w:rFonts w:ascii="Times New Roman" w:hAnsi="Times New Roman" w:cs="Times New Roman"/>
          <w:b/>
          <w:bCs/>
          <w:sz w:val="24"/>
          <w:szCs w:val="24"/>
        </w:rPr>
        <w:t>: Yoga, Health, and Mindfulness</w:t>
      </w:r>
      <w:r w:rsidRPr="00D67AE9">
        <w:rPr>
          <w:rFonts w:ascii="Times New Roman" w:hAnsi="Times New Roman" w:cs="Times New Roman"/>
          <w:sz w:val="24"/>
          <w:szCs w:val="24"/>
        </w:rPr>
        <w:t xml:space="preserve"> Selected topics and movements in religion, seen from an interdisciplinary viewpoint.  </w:t>
      </w:r>
    </w:p>
    <w:p w14:paraId="116B6935" w14:textId="77777777" w:rsidR="0006476B" w:rsidRDefault="0006476B" w:rsidP="0006476B">
      <w:pPr>
        <w:spacing w:after="0" w:line="240" w:lineRule="auto"/>
        <w:rPr>
          <w:rFonts w:ascii="Times New Roman" w:hAnsi="Times New Roman" w:cs="Times New Roman"/>
          <w:sz w:val="24"/>
          <w:szCs w:val="24"/>
        </w:rPr>
      </w:pPr>
    </w:p>
    <w:p w14:paraId="60AFD50B" w14:textId="77777777" w:rsidR="0006476B" w:rsidRPr="00185E2B" w:rsidRDefault="0006476B" w:rsidP="0006476B">
      <w:pPr>
        <w:spacing w:after="0" w:line="240" w:lineRule="auto"/>
        <w:rPr>
          <w:rFonts w:ascii="Times New Roman" w:hAnsi="Times New Roman" w:cs="Times New Roman"/>
          <w:sz w:val="24"/>
          <w:szCs w:val="24"/>
        </w:rPr>
      </w:pPr>
      <w:r w:rsidRPr="005F2525">
        <w:rPr>
          <w:rFonts w:ascii="Times New Roman" w:hAnsi="Times New Roman" w:cs="Times New Roman"/>
          <w:b/>
          <w:bCs/>
          <w:sz w:val="24"/>
          <w:szCs w:val="24"/>
        </w:rPr>
        <w:t>REL-R 384 Religions, Ethics, and Health (3 cr.)</w:t>
      </w:r>
      <w:r w:rsidRPr="005F2525">
        <w:rPr>
          <w:rFonts w:ascii="Times New Roman" w:hAnsi="Times New Roman" w:cs="Times New Roman"/>
          <w:sz w:val="24"/>
          <w:szCs w:val="24"/>
        </w:rPr>
        <w:t> The positions of religious ethical traditions on issues such as the control of reproduction, experimentation with human subjects, care of the dying, delivery of health care, physical and social environments, and heredity.  May be repeated once for credit under different focus.</w:t>
      </w:r>
      <w:r w:rsidRPr="00542525">
        <w:rPr>
          <w:rFonts w:ascii="Times New Roman" w:hAnsi="Times New Roman" w:cs="Times New Roman"/>
          <w:sz w:val="24"/>
          <w:szCs w:val="24"/>
        </w:rPr>
        <w:t xml:space="preserve"> </w:t>
      </w:r>
      <w:r w:rsidRPr="00185E2B">
        <w:rPr>
          <w:rFonts w:ascii="Times New Roman" w:hAnsi="Times New Roman" w:cs="Times New Roman"/>
          <w:sz w:val="24"/>
          <w:szCs w:val="24"/>
        </w:rPr>
        <w:t>(Service Learning)</w:t>
      </w:r>
    </w:p>
    <w:p w14:paraId="3CD67530" w14:textId="77777777" w:rsidR="0006476B" w:rsidRDefault="0006476B" w:rsidP="00185E2B">
      <w:pPr>
        <w:spacing w:after="0" w:line="240" w:lineRule="auto"/>
        <w:rPr>
          <w:rFonts w:ascii="Times New Roman" w:hAnsi="Times New Roman" w:cs="Times New Roman"/>
          <w:b/>
          <w:bCs/>
          <w:sz w:val="24"/>
          <w:szCs w:val="24"/>
        </w:rPr>
      </w:pPr>
    </w:p>
    <w:p w14:paraId="674F539F" w14:textId="0A5A92E0" w:rsidR="00D67AE9" w:rsidRPr="00185E2B" w:rsidRDefault="00D67AE9" w:rsidP="00185E2B">
      <w:pPr>
        <w:spacing w:after="0" w:line="240" w:lineRule="auto"/>
        <w:rPr>
          <w:rFonts w:ascii="Times New Roman" w:hAnsi="Times New Roman" w:cs="Times New Roman"/>
          <w:sz w:val="24"/>
          <w:szCs w:val="24"/>
        </w:rPr>
      </w:pPr>
      <w:r w:rsidRPr="00D67AE9">
        <w:rPr>
          <w:rFonts w:ascii="Times New Roman" w:hAnsi="Times New Roman" w:cs="Times New Roman"/>
          <w:b/>
          <w:bCs/>
          <w:sz w:val="24"/>
          <w:szCs w:val="24"/>
        </w:rPr>
        <w:t>SOC-R 381 Social Factors in Health and Illness (3 cr.)</w:t>
      </w:r>
      <w:r w:rsidRPr="00D67AE9">
        <w:rPr>
          <w:rFonts w:ascii="Times New Roman" w:hAnsi="Times New Roman" w:cs="Times New Roman"/>
          <w:sz w:val="24"/>
          <w:szCs w:val="24"/>
        </w:rPr>
        <w:t> Examines the social aspects of health and illness, including variations in the social meanings of health and illness, the social epidemiology of disease, and the social dimensions of the illness experience. </w:t>
      </w:r>
    </w:p>
    <w:p w14:paraId="5367BB0A" w14:textId="77777777" w:rsidR="005F2525" w:rsidRDefault="005F2525" w:rsidP="00185E2B">
      <w:pPr>
        <w:spacing w:after="0" w:line="240" w:lineRule="auto"/>
        <w:rPr>
          <w:rFonts w:ascii="Times New Roman" w:hAnsi="Times New Roman" w:cs="Times New Roman"/>
          <w:sz w:val="24"/>
          <w:szCs w:val="24"/>
        </w:rPr>
      </w:pPr>
    </w:p>
    <w:p w14:paraId="577F3E9E" w14:textId="47921FD2" w:rsidR="00542525" w:rsidRPr="00185E2B" w:rsidRDefault="006B42A1" w:rsidP="00542525">
      <w:pPr>
        <w:spacing w:after="0" w:line="240" w:lineRule="auto"/>
        <w:rPr>
          <w:rFonts w:ascii="Times New Roman" w:hAnsi="Times New Roman" w:cs="Times New Roman"/>
          <w:sz w:val="24"/>
          <w:szCs w:val="24"/>
        </w:rPr>
      </w:pPr>
      <w:r w:rsidRPr="006B42A1">
        <w:rPr>
          <w:rFonts w:ascii="Times New Roman" w:hAnsi="Times New Roman" w:cs="Times New Roman"/>
          <w:b/>
          <w:bCs/>
          <w:sz w:val="24"/>
          <w:szCs w:val="24"/>
        </w:rPr>
        <w:t>SOC-R 385 Aids and Society (3 cr.)</w:t>
      </w:r>
      <w:r w:rsidRPr="006B42A1">
        <w:rPr>
          <w:rFonts w:ascii="Times New Roman" w:hAnsi="Times New Roman" w:cs="Times New Roman"/>
          <w:sz w:val="24"/>
          <w:szCs w:val="24"/>
        </w:rPr>
        <w:t xml:space="preserve"> This course examines the HIV/AIDS epidemic from a sociological perspective. Students will explore how social factors have shaped </w:t>
      </w:r>
      <w:r w:rsidRPr="006B42A1">
        <w:rPr>
          <w:rFonts w:ascii="Times New Roman" w:hAnsi="Times New Roman" w:cs="Times New Roman"/>
          <w:sz w:val="24"/>
          <w:szCs w:val="24"/>
        </w:rPr>
        <w:lastRenderedPageBreak/>
        <w:t>the course of the epidemic and the experience of HIV disease. The impact of the epidemic on health care, government, and other social institutions will also be discussed.</w:t>
      </w:r>
      <w:r w:rsidR="00542525" w:rsidRPr="00542525">
        <w:rPr>
          <w:rFonts w:ascii="Times New Roman" w:hAnsi="Times New Roman" w:cs="Times New Roman"/>
          <w:sz w:val="24"/>
          <w:szCs w:val="24"/>
        </w:rPr>
        <w:t xml:space="preserve"> </w:t>
      </w:r>
      <w:r w:rsidR="00542525" w:rsidRPr="00185E2B">
        <w:rPr>
          <w:rFonts w:ascii="Times New Roman" w:hAnsi="Times New Roman" w:cs="Times New Roman"/>
          <w:sz w:val="24"/>
          <w:szCs w:val="24"/>
        </w:rPr>
        <w:t>(Service Learning)</w:t>
      </w:r>
    </w:p>
    <w:p w14:paraId="21060F21" w14:textId="202E50ED" w:rsidR="00185E2B" w:rsidRPr="00185E2B" w:rsidRDefault="00185E2B" w:rsidP="00185E2B">
      <w:pPr>
        <w:spacing w:after="0" w:line="240" w:lineRule="auto"/>
        <w:rPr>
          <w:rFonts w:ascii="Times New Roman" w:hAnsi="Times New Roman" w:cs="Times New Roman"/>
          <w:sz w:val="24"/>
          <w:szCs w:val="24"/>
        </w:rPr>
      </w:pPr>
    </w:p>
    <w:p w14:paraId="6E194A7C" w14:textId="77777777" w:rsidR="00D67AE9" w:rsidRDefault="00D67AE9" w:rsidP="00185E2B">
      <w:pPr>
        <w:spacing w:after="0" w:line="240" w:lineRule="auto"/>
        <w:rPr>
          <w:rFonts w:ascii="Times New Roman" w:hAnsi="Times New Roman" w:cs="Times New Roman"/>
          <w:sz w:val="24"/>
          <w:szCs w:val="24"/>
        </w:rPr>
      </w:pPr>
    </w:p>
    <w:p w14:paraId="02B42CB3" w14:textId="77777777" w:rsidR="00D67AE9" w:rsidRDefault="00D67AE9" w:rsidP="00185E2B">
      <w:pPr>
        <w:spacing w:after="0" w:line="240" w:lineRule="auto"/>
        <w:rPr>
          <w:rFonts w:ascii="Times New Roman" w:hAnsi="Times New Roman" w:cs="Times New Roman"/>
          <w:sz w:val="24"/>
          <w:szCs w:val="24"/>
        </w:rPr>
      </w:pPr>
    </w:p>
    <w:p w14:paraId="56A94806" w14:textId="186B04E4" w:rsidR="00185E2B" w:rsidRPr="00185E2B" w:rsidRDefault="00185E2B" w:rsidP="00185E2B">
      <w:pPr>
        <w:spacing w:after="0" w:line="240" w:lineRule="auto"/>
        <w:rPr>
          <w:rFonts w:ascii="Times New Roman" w:hAnsi="Times New Roman" w:cs="Times New Roman"/>
          <w:sz w:val="24"/>
          <w:szCs w:val="24"/>
        </w:rPr>
      </w:pPr>
    </w:p>
    <w:p w14:paraId="58F906CF" w14:textId="081DAFB9" w:rsidR="00542525" w:rsidRPr="00216A81" w:rsidRDefault="00542525" w:rsidP="00AB1837">
      <w:pPr>
        <w:pStyle w:val="ListParagraph"/>
        <w:spacing w:after="0" w:line="240" w:lineRule="auto"/>
        <w:rPr>
          <w:rFonts w:ascii="Times New Roman" w:hAnsi="Times New Roman" w:cs="Times New Roman"/>
          <w:color w:val="000000" w:themeColor="text1"/>
          <w:sz w:val="24"/>
          <w:szCs w:val="24"/>
        </w:rPr>
      </w:pPr>
    </w:p>
    <w:p w14:paraId="1967F61B" w14:textId="77777777" w:rsidR="00542525" w:rsidRPr="00216A81" w:rsidRDefault="00542525" w:rsidP="00542525">
      <w:pPr>
        <w:spacing w:after="0" w:line="240" w:lineRule="auto"/>
        <w:rPr>
          <w:rFonts w:ascii="Times New Roman" w:hAnsi="Times New Roman" w:cs="Times New Roman"/>
          <w:color w:val="000000" w:themeColor="text1"/>
          <w:sz w:val="24"/>
          <w:szCs w:val="24"/>
        </w:rPr>
      </w:pPr>
    </w:p>
    <w:p w14:paraId="74CDC361" w14:textId="0C20FB78" w:rsidR="006B42A1" w:rsidRPr="00185E2B" w:rsidRDefault="006B42A1" w:rsidP="006B42A1">
      <w:pPr>
        <w:spacing w:after="0" w:line="240" w:lineRule="auto"/>
        <w:rPr>
          <w:rFonts w:ascii="Times" w:hAnsi="Times"/>
          <w:sz w:val="24"/>
          <w:szCs w:val="24"/>
        </w:rPr>
      </w:pPr>
    </w:p>
    <w:sectPr w:rsidR="006B42A1" w:rsidRPr="00185E2B" w:rsidSect="0074623B">
      <w:footerReference w:type="defaul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2B3C" w14:textId="77777777" w:rsidR="00627042" w:rsidRDefault="00627042" w:rsidP="0074623B">
      <w:pPr>
        <w:spacing w:after="0" w:line="240" w:lineRule="auto"/>
      </w:pPr>
      <w:r>
        <w:separator/>
      </w:r>
    </w:p>
  </w:endnote>
  <w:endnote w:type="continuationSeparator" w:id="0">
    <w:p w14:paraId="5D10C7E1" w14:textId="77777777" w:rsidR="00627042" w:rsidRDefault="00627042" w:rsidP="0074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33350038"/>
      <w:docPartObj>
        <w:docPartGallery w:val="Page Numbers (Bottom of Page)"/>
        <w:docPartUnique/>
      </w:docPartObj>
    </w:sdtPr>
    <w:sdtEndPr>
      <w:rPr>
        <w:noProof/>
      </w:rPr>
    </w:sdtEndPr>
    <w:sdtContent>
      <w:p w14:paraId="790E1118" w14:textId="54573B23" w:rsidR="0074623B" w:rsidRPr="00FA12D2" w:rsidRDefault="00FA12D2" w:rsidP="00FA12D2">
        <w:pPr>
          <w:pStyle w:val="Footer"/>
          <w:jc w:val="right"/>
          <w:rPr>
            <w:rFonts w:ascii="Times New Roman" w:hAnsi="Times New Roman" w:cs="Times New Roman"/>
            <w:sz w:val="20"/>
            <w:szCs w:val="20"/>
          </w:rPr>
        </w:pPr>
        <w:r w:rsidRPr="00FA12D2">
          <w:rPr>
            <w:rFonts w:ascii="Times New Roman" w:hAnsi="Times New Roman" w:cs="Times New Roman"/>
            <w:sz w:val="20"/>
            <w:szCs w:val="20"/>
          </w:rPr>
          <w:t>form approved by UAC on 12-16-2016</w:t>
        </w:r>
        <w:r>
          <w:rPr>
            <w:rFonts w:ascii="Times New Roman" w:hAnsi="Times New Roman" w:cs="Times New Roman"/>
            <w:sz w:val="20"/>
            <w:szCs w:val="20"/>
          </w:rPr>
          <w:tab/>
        </w:r>
        <w:r>
          <w:rPr>
            <w:rFonts w:ascii="Times New Roman" w:hAnsi="Times New Roman" w:cs="Times New Roman"/>
            <w:sz w:val="20"/>
            <w:szCs w:val="20"/>
          </w:rPr>
          <w:tab/>
        </w:r>
        <w:r w:rsidRPr="00FA12D2">
          <w:rPr>
            <w:rFonts w:ascii="Times New Roman" w:hAnsi="Times New Roman" w:cs="Times New Roman"/>
            <w:sz w:val="20"/>
            <w:szCs w:val="20"/>
          </w:rPr>
          <w:fldChar w:fldCharType="begin"/>
        </w:r>
        <w:r w:rsidRPr="00FA12D2">
          <w:rPr>
            <w:rFonts w:ascii="Times New Roman" w:hAnsi="Times New Roman" w:cs="Times New Roman"/>
            <w:sz w:val="20"/>
            <w:szCs w:val="20"/>
          </w:rPr>
          <w:instrText xml:space="preserve"> PAGE   \* MERGEFORMAT </w:instrText>
        </w:r>
        <w:r w:rsidRPr="00FA12D2">
          <w:rPr>
            <w:rFonts w:ascii="Times New Roman" w:hAnsi="Times New Roman" w:cs="Times New Roman"/>
            <w:sz w:val="20"/>
            <w:szCs w:val="20"/>
          </w:rPr>
          <w:fldChar w:fldCharType="separate"/>
        </w:r>
        <w:r w:rsidR="00307591">
          <w:rPr>
            <w:rFonts w:ascii="Times New Roman" w:hAnsi="Times New Roman" w:cs="Times New Roman"/>
            <w:noProof/>
            <w:sz w:val="20"/>
            <w:szCs w:val="20"/>
          </w:rPr>
          <w:t>1</w:t>
        </w:r>
        <w:r w:rsidRPr="00FA12D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1432" w14:textId="77777777" w:rsidR="00627042" w:rsidRDefault="00627042" w:rsidP="0074623B">
      <w:pPr>
        <w:spacing w:after="0" w:line="240" w:lineRule="auto"/>
      </w:pPr>
      <w:r>
        <w:separator/>
      </w:r>
    </w:p>
  </w:footnote>
  <w:footnote w:type="continuationSeparator" w:id="0">
    <w:p w14:paraId="7C4766E0" w14:textId="77777777" w:rsidR="00627042" w:rsidRDefault="00627042" w:rsidP="0074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746"/>
    <w:multiLevelType w:val="hybridMultilevel"/>
    <w:tmpl w:val="63A6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0E3"/>
    <w:multiLevelType w:val="hybridMultilevel"/>
    <w:tmpl w:val="40020760"/>
    <w:styleLink w:val="ImportedStyle3"/>
    <w:lvl w:ilvl="0" w:tplc="556CA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141B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B222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02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006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96D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B277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BAE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320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CE5E09"/>
    <w:multiLevelType w:val="hybridMultilevel"/>
    <w:tmpl w:val="B3041EBC"/>
    <w:styleLink w:val="ImportedStyle1"/>
    <w:lvl w:ilvl="0" w:tplc="8E805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AA1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3C9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9A71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C30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2CC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43A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22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28D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D5832"/>
    <w:multiLevelType w:val="multilevel"/>
    <w:tmpl w:val="D9D6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61C86"/>
    <w:multiLevelType w:val="hybridMultilevel"/>
    <w:tmpl w:val="E5103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C2BC8"/>
    <w:multiLevelType w:val="multilevel"/>
    <w:tmpl w:val="D9D6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B3A66"/>
    <w:multiLevelType w:val="hybridMultilevel"/>
    <w:tmpl w:val="2624B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A233A"/>
    <w:multiLevelType w:val="multilevel"/>
    <w:tmpl w:val="D8143550"/>
    <w:lvl w:ilvl="0">
      <w:start w:val="3"/>
      <w:numFmt w:val="bullet"/>
      <w:lvlText w:val="•"/>
      <w:lvlJc w:val="left"/>
      <w:pPr>
        <w:ind w:left="1080" w:hanging="72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B787E7D"/>
    <w:multiLevelType w:val="hybridMultilevel"/>
    <w:tmpl w:val="A7E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397E"/>
    <w:multiLevelType w:val="hybridMultilevel"/>
    <w:tmpl w:val="CF3CE5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7203E4"/>
    <w:multiLevelType w:val="hybridMultilevel"/>
    <w:tmpl w:val="051C563E"/>
    <w:lvl w:ilvl="0" w:tplc="0A4A2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B24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ECA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6E2C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F8D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ECA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A4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01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42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241EBB"/>
    <w:multiLevelType w:val="multilevel"/>
    <w:tmpl w:val="D9D6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C68E6"/>
    <w:multiLevelType w:val="multilevel"/>
    <w:tmpl w:val="D9D682B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33CF3AFB"/>
    <w:multiLevelType w:val="multilevel"/>
    <w:tmpl w:val="D9D6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891726"/>
    <w:multiLevelType w:val="hybridMultilevel"/>
    <w:tmpl w:val="9E3A9678"/>
    <w:lvl w:ilvl="0" w:tplc="EFD42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ECC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83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E0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2AEE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89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099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4678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30A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4C2D12"/>
    <w:multiLevelType w:val="multilevel"/>
    <w:tmpl w:val="D9D6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860C1"/>
    <w:multiLevelType w:val="hybridMultilevel"/>
    <w:tmpl w:val="205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43E31"/>
    <w:multiLevelType w:val="hybridMultilevel"/>
    <w:tmpl w:val="506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71F1B"/>
    <w:multiLevelType w:val="hybridMultilevel"/>
    <w:tmpl w:val="8C1C9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67A95"/>
    <w:multiLevelType w:val="hybridMultilevel"/>
    <w:tmpl w:val="E5381AC8"/>
    <w:styleLink w:val="ImportedStyle4"/>
    <w:lvl w:ilvl="0" w:tplc="B0CAA6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9801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A872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B2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CC2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C5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2B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61C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BA8A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6F40CE"/>
    <w:multiLevelType w:val="multilevel"/>
    <w:tmpl w:val="D8143550"/>
    <w:lvl w:ilvl="0">
      <w:start w:val="3"/>
      <w:numFmt w:val="bullet"/>
      <w:lvlText w:val="•"/>
      <w:lvlJc w:val="left"/>
      <w:pPr>
        <w:ind w:left="1080" w:hanging="72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2CC72AA"/>
    <w:multiLevelType w:val="hybridMultilevel"/>
    <w:tmpl w:val="D8143550"/>
    <w:lvl w:ilvl="0" w:tplc="2636377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560A6"/>
    <w:multiLevelType w:val="hybridMultilevel"/>
    <w:tmpl w:val="F49C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40AEB"/>
    <w:multiLevelType w:val="hybridMultilevel"/>
    <w:tmpl w:val="B3041EBC"/>
    <w:numStyleLink w:val="ImportedStyle1"/>
  </w:abstractNum>
  <w:abstractNum w:abstractNumId="24" w15:restartNumberingAfterBreak="0">
    <w:nsid w:val="69787638"/>
    <w:multiLevelType w:val="hybridMultilevel"/>
    <w:tmpl w:val="E5381AC8"/>
    <w:numStyleLink w:val="ImportedStyle4"/>
  </w:abstractNum>
  <w:abstractNum w:abstractNumId="25" w15:restartNumberingAfterBreak="0">
    <w:nsid w:val="70780DE5"/>
    <w:multiLevelType w:val="hybridMultilevel"/>
    <w:tmpl w:val="7196E064"/>
    <w:styleLink w:val="ImportedStyle2"/>
    <w:lvl w:ilvl="0" w:tplc="F048A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8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BE8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32E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62F3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4EB4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64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EA3A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4C1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B3F02C8"/>
    <w:multiLevelType w:val="multilevel"/>
    <w:tmpl w:val="D9D6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925BC8"/>
    <w:multiLevelType w:val="hybridMultilevel"/>
    <w:tmpl w:val="7196E064"/>
    <w:numStyleLink w:val="ImportedStyle2"/>
  </w:abstractNum>
  <w:abstractNum w:abstractNumId="28" w15:restartNumberingAfterBreak="0">
    <w:nsid w:val="7DBF49E6"/>
    <w:multiLevelType w:val="hybridMultilevel"/>
    <w:tmpl w:val="40020760"/>
    <w:numStyleLink w:val="ImportedStyle3"/>
  </w:abstractNum>
  <w:abstractNum w:abstractNumId="29" w15:restartNumberingAfterBreak="0">
    <w:nsid w:val="7F122B8D"/>
    <w:multiLevelType w:val="hybridMultilevel"/>
    <w:tmpl w:val="E56A8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8"/>
  </w:num>
  <w:num w:numId="4">
    <w:abstractNumId w:val="12"/>
  </w:num>
  <w:num w:numId="5">
    <w:abstractNumId w:val="15"/>
  </w:num>
  <w:num w:numId="6">
    <w:abstractNumId w:val="3"/>
  </w:num>
  <w:num w:numId="7">
    <w:abstractNumId w:val="11"/>
  </w:num>
  <w:num w:numId="8">
    <w:abstractNumId w:val="9"/>
  </w:num>
  <w:num w:numId="9">
    <w:abstractNumId w:val="5"/>
  </w:num>
  <w:num w:numId="10">
    <w:abstractNumId w:val="21"/>
  </w:num>
  <w:num w:numId="11">
    <w:abstractNumId w:val="7"/>
  </w:num>
  <w:num w:numId="12">
    <w:abstractNumId w:val="20"/>
  </w:num>
  <w:num w:numId="13">
    <w:abstractNumId w:val="4"/>
  </w:num>
  <w:num w:numId="14">
    <w:abstractNumId w:val="2"/>
  </w:num>
  <w:num w:numId="15">
    <w:abstractNumId w:val="23"/>
  </w:num>
  <w:num w:numId="16">
    <w:abstractNumId w:val="25"/>
  </w:num>
  <w:num w:numId="17">
    <w:abstractNumId w:val="27"/>
  </w:num>
  <w:num w:numId="18">
    <w:abstractNumId w:val="10"/>
  </w:num>
  <w:num w:numId="19">
    <w:abstractNumId w:val="14"/>
  </w:num>
  <w:num w:numId="20">
    <w:abstractNumId w:val="1"/>
  </w:num>
  <w:num w:numId="21">
    <w:abstractNumId w:val="28"/>
  </w:num>
  <w:num w:numId="22">
    <w:abstractNumId w:val="19"/>
  </w:num>
  <w:num w:numId="23">
    <w:abstractNumId w:val="24"/>
  </w:num>
  <w:num w:numId="24">
    <w:abstractNumId w:val="22"/>
  </w:num>
  <w:num w:numId="25">
    <w:abstractNumId w:val="29"/>
  </w:num>
  <w:num w:numId="26">
    <w:abstractNumId w:val="0"/>
  </w:num>
  <w:num w:numId="27">
    <w:abstractNumId w:val="8"/>
  </w:num>
  <w:num w:numId="28">
    <w:abstractNumId w:val="17"/>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DD"/>
    <w:rsid w:val="0001174C"/>
    <w:rsid w:val="000247FD"/>
    <w:rsid w:val="00024824"/>
    <w:rsid w:val="000338C7"/>
    <w:rsid w:val="000537BF"/>
    <w:rsid w:val="000631A5"/>
    <w:rsid w:val="0006476B"/>
    <w:rsid w:val="00072D3D"/>
    <w:rsid w:val="0007559A"/>
    <w:rsid w:val="0009134F"/>
    <w:rsid w:val="00091953"/>
    <w:rsid w:val="000B2543"/>
    <w:rsid w:val="000C7B36"/>
    <w:rsid w:val="000D5536"/>
    <w:rsid w:val="000E2A35"/>
    <w:rsid w:val="001049B8"/>
    <w:rsid w:val="00114113"/>
    <w:rsid w:val="00120133"/>
    <w:rsid w:val="00122816"/>
    <w:rsid w:val="00124247"/>
    <w:rsid w:val="00127941"/>
    <w:rsid w:val="00153CA0"/>
    <w:rsid w:val="00154E20"/>
    <w:rsid w:val="00170467"/>
    <w:rsid w:val="00176745"/>
    <w:rsid w:val="00185E2B"/>
    <w:rsid w:val="001C4B92"/>
    <w:rsid w:val="00204037"/>
    <w:rsid w:val="00207F1D"/>
    <w:rsid w:val="00216A81"/>
    <w:rsid w:val="00243793"/>
    <w:rsid w:val="002451C8"/>
    <w:rsid w:val="002639F0"/>
    <w:rsid w:val="00265E90"/>
    <w:rsid w:val="0029201F"/>
    <w:rsid w:val="002A609F"/>
    <w:rsid w:val="002B14BF"/>
    <w:rsid w:val="002D6DFC"/>
    <w:rsid w:val="00307591"/>
    <w:rsid w:val="00307B21"/>
    <w:rsid w:val="0031151E"/>
    <w:rsid w:val="0031202B"/>
    <w:rsid w:val="003211E5"/>
    <w:rsid w:val="0032702F"/>
    <w:rsid w:val="00335987"/>
    <w:rsid w:val="003371C1"/>
    <w:rsid w:val="00337B7A"/>
    <w:rsid w:val="0034062C"/>
    <w:rsid w:val="00357BE4"/>
    <w:rsid w:val="003708F5"/>
    <w:rsid w:val="00382B0F"/>
    <w:rsid w:val="00384E6F"/>
    <w:rsid w:val="003851EE"/>
    <w:rsid w:val="0039037D"/>
    <w:rsid w:val="00394AAC"/>
    <w:rsid w:val="003B1FD3"/>
    <w:rsid w:val="003C0107"/>
    <w:rsid w:val="003D0ABF"/>
    <w:rsid w:val="003D6A91"/>
    <w:rsid w:val="003F0DE2"/>
    <w:rsid w:val="003F13A7"/>
    <w:rsid w:val="0042111C"/>
    <w:rsid w:val="00431DB9"/>
    <w:rsid w:val="004505E3"/>
    <w:rsid w:val="004758DD"/>
    <w:rsid w:val="00475A7C"/>
    <w:rsid w:val="004B6266"/>
    <w:rsid w:val="004E5B88"/>
    <w:rsid w:val="005122CE"/>
    <w:rsid w:val="00542525"/>
    <w:rsid w:val="00556E33"/>
    <w:rsid w:val="00572849"/>
    <w:rsid w:val="005A0677"/>
    <w:rsid w:val="005C4D78"/>
    <w:rsid w:val="005E18FB"/>
    <w:rsid w:val="005F2525"/>
    <w:rsid w:val="00615A96"/>
    <w:rsid w:val="00627042"/>
    <w:rsid w:val="006327CC"/>
    <w:rsid w:val="006703D3"/>
    <w:rsid w:val="00687A2D"/>
    <w:rsid w:val="00696685"/>
    <w:rsid w:val="006B42A1"/>
    <w:rsid w:val="0074623B"/>
    <w:rsid w:val="0075310F"/>
    <w:rsid w:val="00764E17"/>
    <w:rsid w:val="00767810"/>
    <w:rsid w:val="0078625B"/>
    <w:rsid w:val="007D648B"/>
    <w:rsid w:val="007E5A50"/>
    <w:rsid w:val="007F195A"/>
    <w:rsid w:val="00804543"/>
    <w:rsid w:val="008226EE"/>
    <w:rsid w:val="008362DB"/>
    <w:rsid w:val="00836EBC"/>
    <w:rsid w:val="00846BEE"/>
    <w:rsid w:val="0085798A"/>
    <w:rsid w:val="00866E39"/>
    <w:rsid w:val="00881D6D"/>
    <w:rsid w:val="008A74C7"/>
    <w:rsid w:val="008B471B"/>
    <w:rsid w:val="008C5AF7"/>
    <w:rsid w:val="00902033"/>
    <w:rsid w:val="009030A1"/>
    <w:rsid w:val="00910D6C"/>
    <w:rsid w:val="0091135F"/>
    <w:rsid w:val="00913E5C"/>
    <w:rsid w:val="00921D9F"/>
    <w:rsid w:val="00954CEC"/>
    <w:rsid w:val="009A6037"/>
    <w:rsid w:val="009C496C"/>
    <w:rsid w:val="009D075A"/>
    <w:rsid w:val="009E0B19"/>
    <w:rsid w:val="009E51C4"/>
    <w:rsid w:val="009E524A"/>
    <w:rsid w:val="00A3579D"/>
    <w:rsid w:val="00A5714D"/>
    <w:rsid w:val="00A75B7B"/>
    <w:rsid w:val="00A83F2D"/>
    <w:rsid w:val="00AB1837"/>
    <w:rsid w:val="00AB2EAA"/>
    <w:rsid w:val="00AC54D7"/>
    <w:rsid w:val="00AE0939"/>
    <w:rsid w:val="00AE7F6C"/>
    <w:rsid w:val="00AF2106"/>
    <w:rsid w:val="00B04D7D"/>
    <w:rsid w:val="00B5489F"/>
    <w:rsid w:val="00B75A07"/>
    <w:rsid w:val="00BD3279"/>
    <w:rsid w:val="00C30810"/>
    <w:rsid w:val="00CD197E"/>
    <w:rsid w:val="00CD1E58"/>
    <w:rsid w:val="00D02146"/>
    <w:rsid w:val="00D03670"/>
    <w:rsid w:val="00D057FB"/>
    <w:rsid w:val="00D2793F"/>
    <w:rsid w:val="00D368AE"/>
    <w:rsid w:val="00D67AE9"/>
    <w:rsid w:val="00D67F6A"/>
    <w:rsid w:val="00D72072"/>
    <w:rsid w:val="00D77FE0"/>
    <w:rsid w:val="00DA52C2"/>
    <w:rsid w:val="00DB7755"/>
    <w:rsid w:val="00DD21DD"/>
    <w:rsid w:val="00E4561A"/>
    <w:rsid w:val="00E76A55"/>
    <w:rsid w:val="00E96599"/>
    <w:rsid w:val="00EB2A20"/>
    <w:rsid w:val="00EC3AF1"/>
    <w:rsid w:val="00ED0384"/>
    <w:rsid w:val="00F02591"/>
    <w:rsid w:val="00F036AF"/>
    <w:rsid w:val="00F24840"/>
    <w:rsid w:val="00F24F66"/>
    <w:rsid w:val="00F372F5"/>
    <w:rsid w:val="00F70BCE"/>
    <w:rsid w:val="00F7232E"/>
    <w:rsid w:val="00FA12D2"/>
    <w:rsid w:val="00FA76F1"/>
    <w:rsid w:val="00FC57D7"/>
    <w:rsid w:val="00FF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9C11"/>
  <w15:docId w15:val="{72E69DDB-394B-485A-9E6E-890872E7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3B"/>
  </w:style>
  <w:style w:type="paragraph" w:styleId="Footer">
    <w:name w:val="footer"/>
    <w:basedOn w:val="Normal"/>
    <w:link w:val="FooterChar"/>
    <w:uiPriority w:val="99"/>
    <w:unhideWhenUsed/>
    <w:rsid w:val="0074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3B"/>
  </w:style>
  <w:style w:type="character" w:styleId="Hyperlink">
    <w:name w:val="Hyperlink"/>
    <w:basedOn w:val="DefaultParagraphFont"/>
    <w:uiPriority w:val="99"/>
    <w:unhideWhenUsed/>
    <w:rsid w:val="008226EE"/>
    <w:rPr>
      <w:color w:val="0000FF" w:themeColor="hyperlink"/>
      <w:u w:val="single"/>
    </w:rPr>
  </w:style>
  <w:style w:type="paragraph" w:styleId="ListParagraph">
    <w:name w:val="List Paragraph"/>
    <w:basedOn w:val="Normal"/>
    <w:qFormat/>
    <w:rsid w:val="008226EE"/>
    <w:pPr>
      <w:ind w:left="720"/>
      <w:contextualSpacing/>
    </w:pPr>
  </w:style>
  <w:style w:type="character" w:styleId="CommentReference">
    <w:name w:val="annotation reference"/>
    <w:basedOn w:val="DefaultParagraphFont"/>
    <w:uiPriority w:val="99"/>
    <w:semiHidden/>
    <w:unhideWhenUsed/>
    <w:rsid w:val="008C5AF7"/>
    <w:rPr>
      <w:sz w:val="16"/>
      <w:szCs w:val="16"/>
    </w:rPr>
  </w:style>
  <w:style w:type="paragraph" w:styleId="CommentText">
    <w:name w:val="annotation text"/>
    <w:basedOn w:val="Normal"/>
    <w:link w:val="CommentTextChar"/>
    <w:uiPriority w:val="99"/>
    <w:semiHidden/>
    <w:unhideWhenUsed/>
    <w:rsid w:val="008C5AF7"/>
    <w:pPr>
      <w:spacing w:line="240" w:lineRule="auto"/>
    </w:pPr>
    <w:rPr>
      <w:sz w:val="20"/>
      <w:szCs w:val="20"/>
    </w:rPr>
  </w:style>
  <w:style w:type="character" w:customStyle="1" w:styleId="CommentTextChar">
    <w:name w:val="Comment Text Char"/>
    <w:basedOn w:val="DefaultParagraphFont"/>
    <w:link w:val="CommentText"/>
    <w:uiPriority w:val="99"/>
    <w:semiHidden/>
    <w:rsid w:val="008C5AF7"/>
    <w:rPr>
      <w:sz w:val="20"/>
      <w:szCs w:val="20"/>
    </w:rPr>
  </w:style>
  <w:style w:type="paragraph" w:styleId="CommentSubject">
    <w:name w:val="annotation subject"/>
    <w:basedOn w:val="CommentText"/>
    <w:next w:val="CommentText"/>
    <w:link w:val="CommentSubjectChar"/>
    <w:uiPriority w:val="99"/>
    <w:semiHidden/>
    <w:unhideWhenUsed/>
    <w:rsid w:val="008C5AF7"/>
    <w:rPr>
      <w:b/>
      <w:bCs/>
    </w:rPr>
  </w:style>
  <w:style w:type="character" w:customStyle="1" w:styleId="CommentSubjectChar">
    <w:name w:val="Comment Subject Char"/>
    <w:basedOn w:val="CommentTextChar"/>
    <w:link w:val="CommentSubject"/>
    <w:uiPriority w:val="99"/>
    <w:semiHidden/>
    <w:rsid w:val="008C5AF7"/>
    <w:rPr>
      <w:b/>
      <w:bCs/>
      <w:sz w:val="20"/>
      <w:szCs w:val="20"/>
    </w:rPr>
  </w:style>
  <w:style w:type="paragraph" w:styleId="BalloonText">
    <w:name w:val="Balloon Text"/>
    <w:basedOn w:val="Normal"/>
    <w:link w:val="BalloonTextChar"/>
    <w:uiPriority w:val="99"/>
    <w:semiHidden/>
    <w:unhideWhenUsed/>
    <w:rsid w:val="008C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F7"/>
    <w:rPr>
      <w:rFonts w:ascii="Segoe UI" w:hAnsi="Segoe UI" w:cs="Segoe UI"/>
      <w:sz w:val="18"/>
      <w:szCs w:val="18"/>
    </w:rPr>
  </w:style>
  <w:style w:type="character" w:customStyle="1" w:styleId="NoneA">
    <w:name w:val="None A"/>
    <w:rsid w:val="007F195A"/>
    <w:rPr>
      <w:lang w:val="en-US"/>
    </w:rPr>
  </w:style>
  <w:style w:type="paragraph" w:customStyle="1" w:styleId="BodyA">
    <w:name w:val="Body A"/>
    <w:rsid w:val="00881D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14:textOutline w14:w="12700" w14:cap="flat" w14:cmpd="sng" w14:algn="ctr">
        <w14:noFill/>
        <w14:prstDash w14:val="solid"/>
        <w14:miter w14:lim="400000"/>
      </w14:textOutline>
    </w:rPr>
  </w:style>
  <w:style w:type="character" w:customStyle="1" w:styleId="None">
    <w:name w:val="None"/>
    <w:rsid w:val="00881D6D"/>
  </w:style>
  <w:style w:type="paragraph" w:customStyle="1" w:styleId="p1">
    <w:name w:val="p1"/>
    <w:rsid w:val="00881D6D"/>
    <w:pPr>
      <w:pBdr>
        <w:top w:val="nil"/>
        <w:left w:val="nil"/>
        <w:bottom w:val="nil"/>
        <w:right w:val="nil"/>
        <w:between w:val="nil"/>
        <w:bar w:val="nil"/>
      </w:pBdr>
      <w:spacing w:after="0" w:line="240" w:lineRule="auto"/>
    </w:pPr>
    <w:rPr>
      <w:rFonts w:ascii="Helvetica" w:eastAsia="Helvetica" w:hAnsi="Helvetica" w:cs="Helvetica"/>
      <w:color w:val="000000"/>
      <w:sz w:val="18"/>
      <w:szCs w:val="18"/>
      <w:u w:color="000000"/>
      <w:bdr w:val="nil"/>
    </w:rPr>
  </w:style>
  <w:style w:type="numbering" w:customStyle="1" w:styleId="ImportedStyle1">
    <w:name w:val="Imported Style 1"/>
    <w:rsid w:val="00881D6D"/>
    <w:pPr>
      <w:numPr>
        <w:numId w:val="14"/>
      </w:numPr>
    </w:pPr>
  </w:style>
  <w:style w:type="numbering" w:customStyle="1" w:styleId="ImportedStyle2">
    <w:name w:val="Imported Style 2"/>
    <w:rsid w:val="00881D6D"/>
    <w:pPr>
      <w:numPr>
        <w:numId w:val="16"/>
      </w:numPr>
    </w:pPr>
  </w:style>
  <w:style w:type="numbering" w:customStyle="1" w:styleId="ImportedStyle3">
    <w:name w:val="Imported Style 3"/>
    <w:rsid w:val="00881D6D"/>
    <w:pPr>
      <w:numPr>
        <w:numId w:val="20"/>
      </w:numPr>
    </w:pPr>
  </w:style>
  <w:style w:type="numbering" w:customStyle="1" w:styleId="ImportedStyle4">
    <w:name w:val="Imported Style 4"/>
    <w:rsid w:val="00881D6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9037">
      <w:bodyDiv w:val="1"/>
      <w:marLeft w:val="0"/>
      <w:marRight w:val="0"/>
      <w:marTop w:val="0"/>
      <w:marBottom w:val="0"/>
      <w:divBdr>
        <w:top w:val="none" w:sz="0" w:space="0" w:color="auto"/>
        <w:left w:val="none" w:sz="0" w:space="0" w:color="auto"/>
        <w:bottom w:val="none" w:sz="0" w:space="0" w:color="auto"/>
        <w:right w:val="none" w:sz="0" w:space="0" w:color="auto"/>
      </w:divBdr>
    </w:div>
    <w:div w:id="98910864">
      <w:bodyDiv w:val="1"/>
      <w:marLeft w:val="0"/>
      <w:marRight w:val="0"/>
      <w:marTop w:val="0"/>
      <w:marBottom w:val="0"/>
      <w:divBdr>
        <w:top w:val="none" w:sz="0" w:space="0" w:color="auto"/>
        <w:left w:val="none" w:sz="0" w:space="0" w:color="auto"/>
        <w:bottom w:val="none" w:sz="0" w:space="0" w:color="auto"/>
        <w:right w:val="none" w:sz="0" w:space="0" w:color="auto"/>
      </w:divBdr>
    </w:div>
    <w:div w:id="199783953">
      <w:bodyDiv w:val="1"/>
      <w:marLeft w:val="0"/>
      <w:marRight w:val="0"/>
      <w:marTop w:val="0"/>
      <w:marBottom w:val="0"/>
      <w:divBdr>
        <w:top w:val="none" w:sz="0" w:space="0" w:color="auto"/>
        <w:left w:val="none" w:sz="0" w:space="0" w:color="auto"/>
        <w:bottom w:val="none" w:sz="0" w:space="0" w:color="auto"/>
        <w:right w:val="none" w:sz="0" w:space="0" w:color="auto"/>
      </w:divBdr>
    </w:div>
    <w:div w:id="324475198">
      <w:bodyDiv w:val="1"/>
      <w:marLeft w:val="0"/>
      <w:marRight w:val="0"/>
      <w:marTop w:val="0"/>
      <w:marBottom w:val="0"/>
      <w:divBdr>
        <w:top w:val="none" w:sz="0" w:space="0" w:color="auto"/>
        <w:left w:val="none" w:sz="0" w:space="0" w:color="auto"/>
        <w:bottom w:val="none" w:sz="0" w:space="0" w:color="auto"/>
        <w:right w:val="none" w:sz="0" w:space="0" w:color="auto"/>
      </w:divBdr>
    </w:div>
    <w:div w:id="352848562">
      <w:bodyDiv w:val="1"/>
      <w:marLeft w:val="0"/>
      <w:marRight w:val="0"/>
      <w:marTop w:val="0"/>
      <w:marBottom w:val="0"/>
      <w:divBdr>
        <w:top w:val="none" w:sz="0" w:space="0" w:color="auto"/>
        <w:left w:val="none" w:sz="0" w:space="0" w:color="auto"/>
        <w:bottom w:val="none" w:sz="0" w:space="0" w:color="auto"/>
        <w:right w:val="none" w:sz="0" w:space="0" w:color="auto"/>
      </w:divBdr>
    </w:div>
    <w:div w:id="365108391">
      <w:bodyDiv w:val="1"/>
      <w:marLeft w:val="0"/>
      <w:marRight w:val="0"/>
      <w:marTop w:val="0"/>
      <w:marBottom w:val="0"/>
      <w:divBdr>
        <w:top w:val="none" w:sz="0" w:space="0" w:color="auto"/>
        <w:left w:val="none" w:sz="0" w:space="0" w:color="auto"/>
        <w:bottom w:val="none" w:sz="0" w:space="0" w:color="auto"/>
        <w:right w:val="none" w:sz="0" w:space="0" w:color="auto"/>
      </w:divBdr>
      <w:divsChild>
        <w:div w:id="1980986994">
          <w:marLeft w:val="0"/>
          <w:marRight w:val="0"/>
          <w:marTop w:val="0"/>
          <w:marBottom w:val="0"/>
          <w:divBdr>
            <w:top w:val="none" w:sz="0" w:space="0" w:color="auto"/>
            <w:left w:val="none" w:sz="0" w:space="0" w:color="auto"/>
            <w:bottom w:val="none" w:sz="0" w:space="0" w:color="auto"/>
            <w:right w:val="none" w:sz="0" w:space="0" w:color="auto"/>
          </w:divBdr>
        </w:div>
      </w:divsChild>
    </w:div>
    <w:div w:id="639850841">
      <w:bodyDiv w:val="1"/>
      <w:marLeft w:val="0"/>
      <w:marRight w:val="0"/>
      <w:marTop w:val="0"/>
      <w:marBottom w:val="0"/>
      <w:divBdr>
        <w:top w:val="none" w:sz="0" w:space="0" w:color="auto"/>
        <w:left w:val="none" w:sz="0" w:space="0" w:color="auto"/>
        <w:bottom w:val="none" w:sz="0" w:space="0" w:color="auto"/>
        <w:right w:val="none" w:sz="0" w:space="0" w:color="auto"/>
      </w:divBdr>
      <w:divsChild>
        <w:div w:id="1368292912">
          <w:marLeft w:val="0"/>
          <w:marRight w:val="0"/>
          <w:marTop w:val="0"/>
          <w:marBottom w:val="0"/>
          <w:divBdr>
            <w:top w:val="none" w:sz="0" w:space="0" w:color="auto"/>
            <w:left w:val="none" w:sz="0" w:space="0" w:color="auto"/>
            <w:bottom w:val="none" w:sz="0" w:space="0" w:color="auto"/>
            <w:right w:val="none" w:sz="0" w:space="0" w:color="auto"/>
          </w:divBdr>
        </w:div>
      </w:divsChild>
    </w:div>
    <w:div w:id="874780963">
      <w:bodyDiv w:val="1"/>
      <w:marLeft w:val="0"/>
      <w:marRight w:val="0"/>
      <w:marTop w:val="0"/>
      <w:marBottom w:val="0"/>
      <w:divBdr>
        <w:top w:val="none" w:sz="0" w:space="0" w:color="auto"/>
        <w:left w:val="none" w:sz="0" w:space="0" w:color="auto"/>
        <w:bottom w:val="none" w:sz="0" w:space="0" w:color="auto"/>
        <w:right w:val="none" w:sz="0" w:space="0" w:color="auto"/>
      </w:divBdr>
    </w:div>
    <w:div w:id="1150292554">
      <w:bodyDiv w:val="1"/>
      <w:marLeft w:val="0"/>
      <w:marRight w:val="0"/>
      <w:marTop w:val="0"/>
      <w:marBottom w:val="0"/>
      <w:divBdr>
        <w:top w:val="none" w:sz="0" w:space="0" w:color="auto"/>
        <w:left w:val="none" w:sz="0" w:space="0" w:color="auto"/>
        <w:bottom w:val="none" w:sz="0" w:space="0" w:color="auto"/>
        <w:right w:val="none" w:sz="0" w:space="0" w:color="auto"/>
      </w:divBdr>
    </w:div>
    <w:div w:id="1277636085">
      <w:bodyDiv w:val="1"/>
      <w:marLeft w:val="0"/>
      <w:marRight w:val="0"/>
      <w:marTop w:val="0"/>
      <w:marBottom w:val="0"/>
      <w:divBdr>
        <w:top w:val="none" w:sz="0" w:space="0" w:color="auto"/>
        <w:left w:val="none" w:sz="0" w:space="0" w:color="auto"/>
        <w:bottom w:val="none" w:sz="0" w:space="0" w:color="auto"/>
        <w:right w:val="none" w:sz="0" w:space="0" w:color="auto"/>
      </w:divBdr>
    </w:div>
    <w:div w:id="1316571129">
      <w:bodyDiv w:val="1"/>
      <w:marLeft w:val="0"/>
      <w:marRight w:val="0"/>
      <w:marTop w:val="0"/>
      <w:marBottom w:val="0"/>
      <w:divBdr>
        <w:top w:val="none" w:sz="0" w:space="0" w:color="auto"/>
        <w:left w:val="none" w:sz="0" w:space="0" w:color="auto"/>
        <w:bottom w:val="none" w:sz="0" w:space="0" w:color="auto"/>
        <w:right w:val="none" w:sz="0" w:space="0" w:color="auto"/>
      </w:divBdr>
    </w:div>
    <w:div w:id="1395667437">
      <w:bodyDiv w:val="1"/>
      <w:marLeft w:val="0"/>
      <w:marRight w:val="0"/>
      <w:marTop w:val="0"/>
      <w:marBottom w:val="0"/>
      <w:divBdr>
        <w:top w:val="none" w:sz="0" w:space="0" w:color="auto"/>
        <w:left w:val="none" w:sz="0" w:space="0" w:color="auto"/>
        <w:bottom w:val="none" w:sz="0" w:space="0" w:color="auto"/>
        <w:right w:val="none" w:sz="0" w:space="0" w:color="auto"/>
      </w:divBdr>
    </w:div>
    <w:div w:id="1449742587">
      <w:bodyDiv w:val="1"/>
      <w:marLeft w:val="0"/>
      <w:marRight w:val="0"/>
      <w:marTop w:val="0"/>
      <w:marBottom w:val="0"/>
      <w:divBdr>
        <w:top w:val="none" w:sz="0" w:space="0" w:color="auto"/>
        <w:left w:val="none" w:sz="0" w:space="0" w:color="auto"/>
        <w:bottom w:val="none" w:sz="0" w:space="0" w:color="auto"/>
        <w:right w:val="none" w:sz="0" w:space="0" w:color="auto"/>
      </w:divBdr>
    </w:div>
    <w:div w:id="1670407470">
      <w:bodyDiv w:val="1"/>
      <w:marLeft w:val="0"/>
      <w:marRight w:val="0"/>
      <w:marTop w:val="0"/>
      <w:marBottom w:val="0"/>
      <w:divBdr>
        <w:top w:val="none" w:sz="0" w:space="0" w:color="auto"/>
        <w:left w:val="none" w:sz="0" w:space="0" w:color="auto"/>
        <w:bottom w:val="none" w:sz="0" w:space="0" w:color="auto"/>
        <w:right w:val="none" w:sz="0" w:space="0" w:color="auto"/>
      </w:divBdr>
      <w:divsChild>
        <w:div w:id="835419537">
          <w:marLeft w:val="0"/>
          <w:marRight w:val="0"/>
          <w:marTop w:val="0"/>
          <w:marBottom w:val="0"/>
          <w:divBdr>
            <w:top w:val="none" w:sz="0" w:space="0" w:color="auto"/>
            <w:left w:val="none" w:sz="0" w:space="0" w:color="auto"/>
            <w:bottom w:val="none" w:sz="0" w:space="0" w:color="auto"/>
            <w:right w:val="none" w:sz="0" w:space="0" w:color="auto"/>
          </w:divBdr>
        </w:div>
      </w:divsChild>
    </w:div>
    <w:div w:id="2017883279">
      <w:bodyDiv w:val="1"/>
      <w:marLeft w:val="0"/>
      <w:marRight w:val="0"/>
      <w:marTop w:val="0"/>
      <w:marBottom w:val="0"/>
      <w:divBdr>
        <w:top w:val="none" w:sz="0" w:space="0" w:color="auto"/>
        <w:left w:val="none" w:sz="0" w:space="0" w:color="auto"/>
        <w:bottom w:val="none" w:sz="0" w:space="0" w:color="auto"/>
        <w:right w:val="none" w:sz="0" w:space="0" w:color="auto"/>
      </w:divBdr>
    </w:div>
    <w:div w:id="20876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health-shots/2015/04/09/390440465/medical-schools-reboot-for-21st-century" TargetMode="External"/><Relationship Id="rId3" Type="http://schemas.openxmlformats.org/officeDocument/2006/relationships/settings" Target="settings.xml"/><Relationship Id="rId7" Type="http://schemas.openxmlformats.org/officeDocument/2006/relationships/hyperlink" Target="https://www.npr.org/sections/health-shots/2015/05/27/407967899/a-top-medical-school-revamps-requirements-to-lure-english-maj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rategicplan.iupui.edu/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4543</Words>
  <Characters>25851</Characters>
  <Application>Microsoft Office Word</Application>
  <DocSecurity>0</DocSecurity>
  <Lines>3693</Lines>
  <Paragraphs>1085</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Snyder, Anita Christine</dc:creator>
  <cp:lastModifiedBy>Smith, Candice L</cp:lastModifiedBy>
  <cp:revision>2</cp:revision>
  <dcterms:created xsi:type="dcterms:W3CDTF">2020-04-23T01:58:00Z</dcterms:created>
  <dcterms:modified xsi:type="dcterms:W3CDTF">2020-04-23T01:58:00Z</dcterms:modified>
</cp:coreProperties>
</file>