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D8F1A" w14:textId="77777777" w:rsidR="00846F31" w:rsidRPr="00095869" w:rsidRDefault="00846F31" w:rsidP="00846F31">
      <w:pPr>
        <w:jc w:val="center"/>
        <w:rPr>
          <w:rFonts w:cstheme="minorHAnsi"/>
          <w:b/>
          <w:caps/>
          <w:sz w:val="24"/>
          <w:szCs w:val="24"/>
        </w:rPr>
      </w:pPr>
      <w:r w:rsidRPr="00095869">
        <w:rPr>
          <w:rFonts w:cstheme="minorHAnsi"/>
          <w:b/>
          <w:caps/>
          <w:sz w:val="24"/>
          <w:szCs w:val="24"/>
        </w:rPr>
        <w:t>Cover Sheet</w:t>
      </w:r>
    </w:p>
    <w:p w14:paraId="26E7C2C5" w14:textId="77777777" w:rsidR="00846F31" w:rsidRPr="00095869" w:rsidRDefault="00846F31" w:rsidP="00846F31">
      <w:pPr>
        <w:rPr>
          <w:rFonts w:cstheme="minorHAnsi"/>
          <w:i/>
          <w:sz w:val="24"/>
          <w:szCs w:val="24"/>
        </w:rPr>
      </w:pPr>
    </w:p>
    <w:p w14:paraId="265C4D02" w14:textId="2F2CDE2F" w:rsidR="00846F31" w:rsidRPr="001F2BB4" w:rsidRDefault="00846F31" w:rsidP="00846F31">
      <w:pPr>
        <w:rPr>
          <w:rFonts w:cstheme="minorHAnsi"/>
          <w:sz w:val="24"/>
          <w:szCs w:val="24"/>
        </w:rPr>
      </w:pPr>
      <w:r w:rsidRPr="00B7567B">
        <w:rPr>
          <w:rFonts w:cstheme="minorHAnsi"/>
          <w:b/>
          <w:sz w:val="24"/>
          <w:szCs w:val="24"/>
        </w:rPr>
        <w:t>Date</w:t>
      </w:r>
      <w:r w:rsidRPr="00B7567B">
        <w:rPr>
          <w:rFonts w:cstheme="minorHAnsi"/>
          <w:sz w:val="24"/>
          <w:szCs w:val="24"/>
        </w:rPr>
        <w:t xml:space="preserve">: </w:t>
      </w:r>
      <w:r w:rsidR="001F2BB4">
        <w:rPr>
          <w:rFonts w:cstheme="minorHAnsi"/>
          <w:sz w:val="24"/>
          <w:szCs w:val="24"/>
        </w:rPr>
        <w:t xml:space="preserve">October </w:t>
      </w:r>
      <w:r w:rsidR="00EC3750">
        <w:rPr>
          <w:rFonts w:cstheme="minorHAnsi"/>
          <w:sz w:val="24"/>
          <w:szCs w:val="24"/>
        </w:rPr>
        <w:t>18</w:t>
      </w:r>
      <w:r w:rsidRPr="00B7567B">
        <w:rPr>
          <w:rFonts w:cstheme="minorHAnsi"/>
          <w:sz w:val="24"/>
          <w:szCs w:val="24"/>
        </w:rPr>
        <w:t>, 2019</w:t>
      </w:r>
    </w:p>
    <w:p w14:paraId="175DA0AE" w14:textId="24FABCC7" w:rsidR="00846F31" w:rsidRPr="001F2BB4" w:rsidRDefault="00846F31" w:rsidP="00846F31">
      <w:pPr>
        <w:rPr>
          <w:rFonts w:cstheme="minorHAnsi"/>
          <w:sz w:val="24"/>
          <w:szCs w:val="24"/>
        </w:rPr>
      </w:pPr>
      <w:r w:rsidRPr="00B7567B">
        <w:rPr>
          <w:rFonts w:cstheme="minorHAnsi"/>
          <w:b/>
          <w:sz w:val="24"/>
          <w:szCs w:val="24"/>
        </w:rPr>
        <w:t>Institution</w:t>
      </w:r>
      <w:r w:rsidRPr="00B7567B">
        <w:rPr>
          <w:rFonts w:cstheme="minorHAnsi"/>
          <w:sz w:val="24"/>
          <w:szCs w:val="24"/>
        </w:rPr>
        <w:t>: Indiana University-Purdue University</w:t>
      </w:r>
    </w:p>
    <w:p w14:paraId="13772644" w14:textId="4228D9A3" w:rsidR="00846F31" w:rsidRPr="00B7567B" w:rsidRDefault="00846F31" w:rsidP="00846F31">
      <w:pPr>
        <w:rPr>
          <w:rFonts w:cstheme="minorHAnsi"/>
          <w:b/>
          <w:sz w:val="24"/>
          <w:szCs w:val="24"/>
        </w:rPr>
      </w:pPr>
      <w:r w:rsidRPr="00B7567B">
        <w:rPr>
          <w:rFonts w:cstheme="minorHAnsi"/>
          <w:b/>
          <w:sz w:val="24"/>
          <w:szCs w:val="24"/>
        </w:rPr>
        <w:t>Campus</w:t>
      </w:r>
      <w:r w:rsidRPr="00B7567B">
        <w:rPr>
          <w:rFonts w:cstheme="minorHAnsi"/>
          <w:sz w:val="24"/>
          <w:szCs w:val="24"/>
        </w:rPr>
        <w:t>: Indianapolis</w:t>
      </w:r>
    </w:p>
    <w:p w14:paraId="717B6485" w14:textId="343216A9" w:rsidR="00846F31" w:rsidRPr="00B7567B" w:rsidRDefault="00846F31" w:rsidP="00846F31">
      <w:pPr>
        <w:rPr>
          <w:rFonts w:cstheme="minorHAnsi"/>
          <w:b/>
          <w:sz w:val="24"/>
          <w:szCs w:val="24"/>
        </w:rPr>
      </w:pPr>
      <w:r w:rsidRPr="00B7567B">
        <w:rPr>
          <w:rFonts w:cstheme="minorHAnsi"/>
          <w:b/>
          <w:sz w:val="24"/>
          <w:szCs w:val="24"/>
        </w:rPr>
        <w:t>Department</w:t>
      </w:r>
      <w:r w:rsidRPr="00B7567B">
        <w:rPr>
          <w:rFonts w:cstheme="minorHAnsi"/>
          <w:sz w:val="24"/>
          <w:szCs w:val="24"/>
        </w:rPr>
        <w:t>:</w:t>
      </w:r>
      <w:r w:rsidRPr="00B7567B">
        <w:rPr>
          <w:rFonts w:cstheme="minorHAnsi"/>
          <w:b/>
          <w:sz w:val="24"/>
          <w:szCs w:val="24"/>
        </w:rPr>
        <w:t xml:space="preserve"> </w:t>
      </w:r>
      <w:r w:rsidRPr="00B7567B">
        <w:rPr>
          <w:rFonts w:cstheme="minorHAnsi"/>
          <w:sz w:val="24"/>
          <w:szCs w:val="24"/>
        </w:rPr>
        <w:t>World Languages and Cultures</w:t>
      </w:r>
    </w:p>
    <w:p w14:paraId="24D3A016" w14:textId="009C2013" w:rsidR="00846F31" w:rsidRPr="00B7567B" w:rsidRDefault="00846F31" w:rsidP="00846F31">
      <w:pPr>
        <w:rPr>
          <w:rFonts w:cstheme="minorHAnsi"/>
          <w:b/>
          <w:sz w:val="24"/>
          <w:szCs w:val="24"/>
        </w:rPr>
      </w:pPr>
      <w:r w:rsidRPr="00B7567B">
        <w:rPr>
          <w:rFonts w:cstheme="minorHAnsi"/>
          <w:b/>
          <w:sz w:val="24"/>
          <w:szCs w:val="24"/>
        </w:rPr>
        <w:t>Location</w:t>
      </w:r>
      <w:r w:rsidRPr="00B7567B">
        <w:rPr>
          <w:rFonts w:cstheme="minorHAnsi"/>
          <w:sz w:val="24"/>
          <w:szCs w:val="24"/>
        </w:rPr>
        <w:t>:</w:t>
      </w:r>
      <w:r w:rsidRPr="00B7567B">
        <w:rPr>
          <w:rFonts w:cstheme="minorHAnsi"/>
          <w:b/>
          <w:sz w:val="24"/>
          <w:szCs w:val="24"/>
        </w:rPr>
        <w:t xml:space="preserve"> </w:t>
      </w:r>
      <w:r w:rsidRPr="00B7567B">
        <w:rPr>
          <w:rFonts w:cstheme="minorHAnsi"/>
          <w:sz w:val="24"/>
          <w:szCs w:val="24"/>
        </w:rPr>
        <w:t>On Campus/Online</w:t>
      </w:r>
    </w:p>
    <w:p w14:paraId="5B63BE79" w14:textId="6F90BB90" w:rsidR="00846F31" w:rsidRPr="00B7567B" w:rsidRDefault="00846F31" w:rsidP="00846F31">
      <w:pPr>
        <w:rPr>
          <w:rFonts w:cstheme="minorHAnsi"/>
          <w:b/>
          <w:sz w:val="24"/>
          <w:szCs w:val="24"/>
        </w:rPr>
      </w:pPr>
      <w:r w:rsidRPr="00B7567B">
        <w:rPr>
          <w:rFonts w:cstheme="minorHAnsi"/>
          <w:b/>
          <w:sz w:val="24"/>
          <w:szCs w:val="24"/>
        </w:rPr>
        <w:t>County</w:t>
      </w:r>
      <w:r w:rsidRPr="00B7567B">
        <w:rPr>
          <w:rFonts w:cstheme="minorHAnsi"/>
          <w:sz w:val="24"/>
          <w:szCs w:val="24"/>
        </w:rPr>
        <w:t>: Marion</w:t>
      </w:r>
    </w:p>
    <w:p w14:paraId="38E53702" w14:textId="102ED43C" w:rsidR="00846F31" w:rsidRPr="00B7567B" w:rsidRDefault="00846F31" w:rsidP="00846F31">
      <w:pPr>
        <w:rPr>
          <w:rFonts w:cstheme="minorHAnsi"/>
          <w:b/>
          <w:sz w:val="24"/>
          <w:szCs w:val="24"/>
        </w:rPr>
      </w:pPr>
      <w:r w:rsidRPr="00B7567B">
        <w:rPr>
          <w:rFonts w:cstheme="minorHAnsi"/>
          <w:b/>
          <w:sz w:val="24"/>
          <w:szCs w:val="24"/>
        </w:rPr>
        <w:t>Type</w:t>
      </w:r>
      <w:r w:rsidRPr="00B7567B">
        <w:rPr>
          <w:rFonts w:cstheme="minorHAnsi"/>
          <w:sz w:val="24"/>
          <w:szCs w:val="24"/>
        </w:rPr>
        <w:t>: Degree Program</w:t>
      </w:r>
    </w:p>
    <w:p w14:paraId="52CCD614" w14:textId="019AB6BB" w:rsidR="00846F31" w:rsidRPr="00B7567B" w:rsidRDefault="00846F31" w:rsidP="00846F31">
      <w:pPr>
        <w:rPr>
          <w:rFonts w:cstheme="minorHAnsi"/>
          <w:b/>
          <w:sz w:val="24"/>
          <w:szCs w:val="24"/>
        </w:rPr>
      </w:pPr>
      <w:r w:rsidRPr="00B7567B">
        <w:rPr>
          <w:rFonts w:cstheme="minorHAnsi"/>
          <w:b/>
          <w:sz w:val="24"/>
          <w:szCs w:val="24"/>
        </w:rPr>
        <w:t>Degree/Certificate Name</w:t>
      </w:r>
      <w:r w:rsidRPr="00B7567B">
        <w:rPr>
          <w:rFonts w:cstheme="minorHAnsi"/>
          <w:sz w:val="24"/>
          <w:szCs w:val="24"/>
        </w:rPr>
        <w:t>: 5-Year B</w:t>
      </w:r>
      <w:r w:rsidR="00EC3750">
        <w:rPr>
          <w:rFonts w:cstheme="minorHAnsi"/>
          <w:sz w:val="24"/>
          <w:szCs w:val="24"/>
        </w:rPr>
        <w:t>.</w:t>
      </w:r>
      <w:r w:rsidRPr="00B7567B">
        <w:rPr>
          <w:rFonts w:cstheme="minorHAnsi"/>
          <w:sz w:val="24"/>
          <w:szCs w:val="24"/>
        </w:rPr>
        <w:t>A</w:t>
      </w:r>
      <w:r w:rsidR="00EC3750">
        <w:rPr>
          <w:rFonts w:cstheme="minorHAnsi"/>
          <w:sz w:val="24"/>
          <w:szCs w:val="24"/>
        </w:rPr>
        <w:t>.</w:t>
      </w:r>
      <w:r w:rsidRPr="00B7567B">
        <w:rPr>
          <w:rFonts w:cstheme="minorHAnsi"/>
          <w:sz w:val="24"/>
          <w:szCs w:val="24"/>
        </w:rPr>
        <w:t>/M</w:t>
      </w:r>
      <w:r w:rsidR="00EC3750">
        <w:rPr>
          <w:rFonts w:cstheme="minorHAnsi"/>
          <w:sz w:val="24"/>
          <w:szCs w:val="24"/>
        </w:rPr>
        <w:t>.</w:t>
      </w:r>
      <w:r w:rsidRPr="00B7567B">
        <w:rPr>
          <w:rFonts w:cstheme="minorHAnsi"/>
          <w:sz w:val="24"/>
          <w:szCs w:val="24"/>
        </w:rPr>
        <w:t>A</w:t>
      </w:r>
      <w:r w:rsidR="00EC3750">
        <w:rPr>
          <w:rFonts w:cstheme="minorHAnsi"/>
          <w:sz w:val="24"/>
          <w:szCs w:val="24"/>
        </w:rPr>
        <w:t>.</w:t>
      </w:r>
      <w:r w:rsidRPr="00B7567B">
        <w:rPr>
          <w:rFonts w:cstheme="minorHAnsi"/>
          <w:sz w:val="24"/>
          <w:szCs w:val="24"/>
        </w:rPr>
        <w:t>T</w:t>
      </w:r>
      <w:r w:rsidR="00EC3750">
        <w:rPr>
          <w:rFonts w:cstheme="minorHAnsi"/>
          <w:sz w:val="24"/>
          <w:szCs w:val="24"/>
        </w:rPr>
        <w:t>.</w:t>
      </w:r>
      <w:r w:rsidRPr="00B7567B">
        <w:rPr>
          <w:rFonts w:cstheme="minorHAnsi"/>
          <w:sz w:val="24"/>
          <w:szCs w:val="24"/>
        </w:rPr>
        <w:t xml:space="preserve"> in Spanish</w:t>
      </w:r>
    </w:p>
    <w:p w14:paraId="30C0D9A5" w14:textId="109C4DCE" w:rsidR="00846F31" w:rsidRPr="00B7567B" w:rsidRDefault="00846F31" w:rsidP="00846F31">
      <w:pPr>
        <w:rPr>
          <w:rFonts w:cstheme="minorHAnsi"/>
          <w:b/>
          <w:sz w:val="24"/>
          <w:szCs w:val="24"/>
        </w:rPr>
      </w:pPr>
      <w:r w:rsidRPr="00B7567B">
        <w:rPr>
          <w:rFonts w:cstheme="minorHAnsi"/>
          <w:b/>
          <w:sz w:val="24"/>
          <w:szCs w:val="24"/>
        </w:rPr>
        <w:t>Graduate/Undergraduate</w:t>
      </w:r>
      <w:r w:rsidRPr="00B7567B">
        <w:rPr>
          <w:rFonts w:cstheme="minorHAnsi"/>
          <w:sz w:val="24"/>
          <w:szCs w:val="24"/>
        </w:rPr>
        <w:t>: Both</w:t>
      </w:r>
    </w:p>
    <w:p w14:paraId="1A00754E" w14:textId="166A535E" w:rsidR="00846F31" w:rsidRPr="00B7567B" w:rsidRDefault="00846F31" w:rsidP="00846F31">
      <w:pPr>
        <w:rPr>
          <w:rFonts w:cstheme="minorHAnsi"/>
          <w:b/>
          <w:sz w:val="24"/>
          <w:szCs w:val="24"/>
        </w:rPr>
      </w:pPr>
      <w:r w:rsidRPr="00B7567B">
        <w:rPr>
          <w:rFonts w:cstheme="minorHAnsi"/>
          <w:b/>
          <w:sz w:val="24"/>
          <w:szCs w:val="24"/>
        </w:rPr>
        <w:t>Degree Code</w:t>
      </w:r>
      <w:r w:rsidRPr="00B7567B">
        <w:rPr>
          <w:rFonts w:cstheme="minorHAnsi"/>
          <w:sz w:val="24"/>
          <w:szCs w:val="24"/>
        </w:rPr>
        <w:t>:</w:t>
      </w:r>
      <w:r w:rsidR="00EC3750">
        <w:rPr>
          <w:rFonts w:cstheme="minorHAnsi"/>
          <w:sz w:val="24"/>
          <w:szCs w:val="24"/>
        </w:rPr>
        <w:t>--</w:t>
      </w:r>
    </w:p>
    <w:p w14:paraId="201D32B7" w14:textId="0CEBDE08" w:rsidR="00846F31" w:rsidRDefault="00846F31" w:rsidP="00846F31">
      <w:pPr>
        <w:rPr>
          <w:rFonts w:cstheme="minorHAnsi"/>
          <w:sz w:val="24"/>
          <w:szCs w:val="24"/>
        </w:rPr>
      </w:pPr>
      <w:r w:rsidRPr="00B7567B">
        <w:rPr>
          <w:rFonts w:cstheme="minorHAnsi"/>
          <w:b/>
          <w:sz w:val="24"/>
          <w:szCs w:val="24"/>
        </w:rPr>
        <w:t>Brief Description</w:t>
      </w:r>
      <w:r w:rsidRPr="00B7567B">
        <w:rPr>
          <w:rFonts w:cstheme="minorHAnsi"/>
          <w:sz w:val="24"/>
          <w:szCs w:val="24"/>
        </w:rPr>
        <w:t xml:space="preserve">: </w:t>
      </w:r>
    </w:p>
    <w:p w14:paraId="4FB183EA" w14:textId="5743D61F" w:rsidR="00EC3750" w:rsidRPr="00EC3750" w:rsidRDefault="00EC3750" w:rsidP="00846F31">
      <w:pPr>
        <w:rPr>
          <w:rFonts w:cstheme="minorHAnsi"/>
          <w:b/>
          <w:color w:val="000000" w:themeColor="text1"/>
          <w:sz w:val="24"/>
          <w:szCs w:val="24"/>
        </w:rPr>
      </w:pPr>
      <w:r w:rsidRPr="00EC3750">
        <w:rPr>
          <w:rFonts w:cstheme="minorHAnsi"/>
          <w:color w:val="000000" w:themeColor="text1"/>
          <w:sz w:val="24"/>
          <w:szCs w:val="24"/>
        </w:rPr>
        <w:t>This five-year B.A./M.A.T. program will prepare students to gain a deep knowledge in the core areas of Spanish studies such as Hispanic literatures and cultures, grammar and linguistics, and current teaching methodologies applied to the Spanish language at both the undergraduate and graduate levels.</w:t>
      </w:r>
    </w:p>
    <w:p w14:paraId="03DE2385" w14:textId="72682299" w:rsidR="00846F31" w:rsidRDefault="00846F31" w:rsidP="00846F31">
      <w:pPr>
        <w:rPr>
          <w:rFonts w:cstheme="minorHAnsi"/>
          <w:sz w:val="24"/>
          <w:szCs w:val="24"/>
        </w:rPr>
      </w:pPr>
      <w:r w:rsidRPr="00B7567B">
        <w:rPr>
          <w:rFonts w:cstheme="minorHAnsi"/>
          <w:b/>
          <w:sz w:val="24"/>
          <w:szCs w:val="24"/>
        </w:rPr>
        <w:t>Reason for New Degree</w:t>
      </w:r>
      <w:r w:rsidRPr="00B7567B">
        <w:rPr>
          <w:rFonts w:cstheme="minorHAnsi"/>
          <w:sz w:val="24"/>
          <w:szCs w:val="24"/>
        </w:rPr>
        <w:t>:</w:t>
      </w:r>
    </w:p>
    <w:p w14:paraId="20044816" w14:textId="09448BBF" w:rsidR="00EC3750" w:rsidRPr="00EC3750" w:rsidRDefault="00EC3750" w:rsidP="00846F31">
      <w:pPr>
        <w:rPr>
          <w:rFonts w:cstheme="minorHAnsi"/>
          <w:b/>
          <w:color w:val="000000" w:themeColor="text1"/>
          <w:sz w:val="24"/>
          <w:szCs w:val="24"/>
        </w:rPr>
      </w:pPr>
      <w:r w:rsidRPr="00EC3750">
        <w:rPr>
          <w:rFonts w:cstheme="minorHAnsi"/>
          <w:color w:val="000000" w:themeColor="text1"/>
          <w:sz w:val="24"/>
          <w:szCs w:val="24"/>
        </w:rPr>
        <w:t>This accelerated track will enhance Spanish majors’ career prospects by enabling them to enter the workforce earlier and better equipped.</w:t>
      </w:r>
      <w:r w:rsidRPr="00EC3750">
        <w:rPr>
          <w:color w:val="000000" w:themeColor="text1"/>
          <w:sz w:val="24"/>
          <w:szCs w:val="24"/>
        </w:rPr>
        <w:t xml:space="preserve"> This combined degree wil</w:t>
      </w:r>
      <w:r w:rsidRPr="00EC3750">
        <w:rPr>
          <w:rFonts w:cstheme="minorHAnsi"/>
          <w:color w:val="000000" w:themeColor="text1"/>
          <w:sz w:val="24"/>
          <w:szCs w:val="24"/>
        </w:rPr>
        <w:t>l also contribute to increasing the department’s current undergraduate and graduate enrollment numbers.</w:t>
      </w:r>
    </w:p>
    <w:p w14:paraId="73FE377C" w14:textId="759FE2F7" w:rsidR="00846F31" w:rsidRPr="00B7567B" w:rsidRDefault="00846F31" w:rsidP="00846F31">
      <w:pPr>
        <w:rPr>
          <w:rFonts w:cstheme="minorHAnsi"/>
          <w:b/>
          <w:sz w:val="24"/>
          <w:szCs w:val="24"/>
        </w:rPr>
      </w:pPr>
      <w:r w:rsidRPr="00B7567B">
        <w:rPr>
          <w:rFonts w:cstheme="minorHAnsi"/>
          <w:b/>
          <w:sz w:val="24"/>
          <w:szCs w:val="24"/>
        </w:rPr>
        <w:t>CIP Code</w:t>
      </w:r>
      <w:r w:rsidR="00EC3750">
        <w:rPr>
          <w:rFonts w:cstheme="minorHAnsi"/>
          <w:sz w:val="24"/>
          <w:szCs w:val="24"/>
        </w:rPr>
        <w:t>:--</w:t>
      </w:r>
    </w:p>
    <w:p w14:paraId="707C6B38" w14:textId="77777777" w:rsidR="00EC3750" w:rsidRDefault="00846F31" w:rsidP="00846F31">
      <w:pPr>
        <w:rPr>
          <w:rFonts w:cstheme="minorHAnsi"/>
          <w:sz w:val="24"/>
          <w:szCs w:val="24"/>
        </w:rPr>
      </w:pPr>
      <w:r w:rsidRPr="00B7567B">
        <w:rPr>
          <w:rFonts w:cstheme="minorHAnsi"/>
          <w:b/>
          <w:sz w:val="24"/>
          <w:szCs w:val="24"/>
        </w:rPr>
        <w:t>Name of Person Submitting the Proposal (In alphabetical order)</w:t>
      </w:r>
      <w:r w:rsidRPr="00B7567B">
        <w:rPr>
          <w:rFonts w:cstheme="minorHAnsi"/>
          <w:sz w:val="24"/>
          <w:szCs w:val="24"/>
        </w:rPr>
        <w:t>:</w:t>
      </w:r>
    </w:p>
    <w:p w14:paraId="416010BD" w14:textId="3EEF5AC6" w:rsidR="00EC3750" w:rsidRPr="00AE698A" w:rsidRDefault="00846F31" w:rsidP="00846F31">
      <w:pPr>
        <w:rPr>
          <w:rFonts w:cstheme="minorHAnsi"/>
          <w:sz w:val="24"/>
          <w:szCs w:val="24"/>
        </w:rPr>
      </w:pPr>
      <w:r w:rsidRPr="00EC3750">
        <w:rPr>
          <w:rFonts w:cstheme="minorHAnsi"/>
          <w:sz w:val="24"/>
          <w:szCs w:val="24"/>
        </w:rPr>
        <w:t>Dr. Enric Mallorquí-Ruscalleda</w:t>
      </w:r>
      <w:r w:rsidR="00EC3750" w:rsidRPr="00EC3750">
        <w:rPr>
          <w:rFonts w:cstheme="minorHAnsi"/>
          <w:sz w:val="24"/>
          <w:szCs w:val="24"/>
        </w:rPr>
        <w:t xml:space="preserve"> (Director </w:t>
      </w:r>
      <w:r w:rsidR="00EC3750" w:rsidRPr="00AE698A">
        <w:rPr>
          <w:rFonts w:cstheme="minorHAnsi"/>
          <w:sz w:val="24"/>
          <w:szCs w:val="24"/>
        </w:rPr>
        <w:t xml:space="preserve">of </w:t>
      </w:r>
      <w:bookmarkStart w:id="0" w:name="_GoBack"/>
      <w:r w:rsidR="00154DAB" w:rsidRPr="00AE698A">
        <w:rPr>
          <w:rFonts w:cstheme="minorHAnsi"/>
          <w:sz w:val="24"/>
          <w:szCs w:val="24"/>
        </w:rPr>
        <w:t>Program in Spanish</w:t>
      </w:r>
      <w:r w:rsidR="00EC3750" w:rsidRPr="00AE698A">
        <w:rPr>
          <w:rFonts w:cstheme="minorHAnsi"/>
          <w:sz w:val="24"/>
          <w:szCs w:val="24"/>
        </w:rPr>
        <w:t>)</w:t>
      </w:r>
      <w:bookmarkEnd w:id="0"/>
    </w:p>
    <w:p w14:paraId="7AA38528" w14:textId="77E29A97" w:rsidR="00846F31" w:rsidRPr="00EC3750" w:rsidRDefault="007B3FFD" w:rsidP="00846F31">
      <w:pPr>
        <w:rPr>
          <w:rFonts w:cstheme="minorHAnsi"/>
          <w:sz w:val="24"/>
          <w:szCs w:val="24"/>
        </w:rPr>
      </w:pPr>
      <w:r w:rsidRPr="00EC3750">
        <w:rPr>
          <w:rFonts w:cstheme="minorHAnsi"/>
          <w:sz w:val="24"/>
          <w:szCs w:val="24"/>
        </w:rPr>
        <w:t>Dr. Iker Zulaica-</w:t>
      </w:r>
      <w:r w:rsidR="00846F31" w:rsidRPr="00EC3750">
        <w:rPr>
          <w:rFonts w:cstheme="minorHAnsi"/>
          <w:sz w:val="24"/>
          <w:szCs w:val="24"/>
        </w:rPr>
        <w:t xml:space="preserve">Hernández </w:t>
      </w:r>
      <w:r w:rsidR="00EC3750">
        <w:rPr>
          <w:rFonts w:cstheme="minorHAnsi"/>
          <w:sz w:val="24"/>
          <w:szCs w:val="24"/>
        </w:rPr>
        <w:t xml:space="preserve">(Director of Spanish graduate program) </w:t>
      </w:r>
    </w:p>
    <w:p w14:paraId="6E384C22" w14:textId="77777777" w:rsidR="00846F31" w:rsidRPr="00EC3750" w:rsidRDefault="00846F31" w:rsidP="00846F31">
      <w:pPr>
        <w:rPr>
          <w:rFonts w:cstheme="minorHAnsi"/>
          <w:b/>
          <w:sz w:val="24"/>
          <w:szCs w:val="24"/>
        </w:rPr>
      </w:pPr>
    </w:p>
    <w:p w14:paraId="00CDB741" w14:textId="77777777" w:rsidR="00846F31" w:rsidRPr="00B7567B" w:rsidRDefault="00846F31" w:rsidP="00846F31">
      <w:pPr>
        <w:rPr>
          <w:rFonts w:cstheme="minorHAnsi"/>
          <w:sz w:val="24"/>
          <w:szCs w:val="24"/>
        </w:rPr>
      </w:pPr>
      <w:r w:rsidRPr="00B7567B">
        <w:rPr>
          <w:rFonts w:cstheme="minorHAnsi"/>
          <w:b/>
          <w:sz w:val="24"/>
          <w:szCs w:val="24"/>
        </w:rPr>
        <w:lastRenderedPageBreak/>
        <w:t>Contact Information (Phone or email)</w:t>
      </w:r>
      <w:r w:rsidRPr="00B7567B">
        <w:rPr>
          <w:rFonts w:cstheme="minorHAnsi"/>
          <w:sz w:val="24"/>
          <w:szCs w:val="24"/>
        </w:rPr>
        <w:t xml:space="preserve">: </w:t>
      </w:r>
      <w:hyperlink r:id="rId7" w:history="1">
        <w:r w:rsidRPr="00B7567B">
          <w:rPr>
            <w:rStyle w:val="Hyperlink"/>
            <w:rFonts w:cstheme="minorHAnsi"/>
            <w:sz w:val="24"/>
            <w:szCs w:val="24"/>
          </w:rPr>
          <w:t>emallorq@iu.edu</w:t>
        </w:r>
      </w:hyperlink>
      <w:r w:rsidRPr="00B7567B">
        <w:rPr>
          <w:rFonts w:cstheme="minorHAnsi"/>
          <w:sz w:val="24"/>
          <w:szCs w:val="24"/>
        </w:rPr>
        <w:t xml:space="preserve">; </w:t>
      </w:r>
      <w:hyperlink r:id="rId8" w:history="1">
        <w:r w:rsidRPr="00B7567B">
          <w:rPr>
            <w:rStyle w:val="Hyperlink"/>
            <w:rFonts w:cstheme="minorHAnsi"/>
            <w:sz w:val="24"/>
            <w:szCs w:val="24"/>
            <w:shd w:val="clear" w:color="auto" w:fill="FFFFFF"/>
          </w:rPr>
          <w:t>izulaica@iupui.edu</w:t>
        </w:r>
      </w:hyperlink>
    </w:p>
    <w:p w14:paraId="7E21F33E" w14:textId="77777777" w:rsidR="00846F31" w:rsidRDefault="00846F31">
      <w:pPr>
        <w:rPr>
          <w:sz w:val="24"/>
          <w:szCs w:val="24"/>
        </w:rPr>
      </w:pPr>
      <w:r>
        <w:rPr>
          <w:sz w:val="24"/>
          <w:szCs w:val="24"/>
        </w:rPr>
        <w:br w:type="page"/>
      </w:r>
    </w:p>
    <w:p w14:paraId="06D4F260" w14:textId="40A7BD9C" w:rsidR="0000307C" w:rsidRPr="003B2D5F" w:rsidRDefault="003B2D5F" w:rsidP="003B2D5F">
      <w:pPr>
        <w:jc w:val="center"/>
        <w:rPr>
          <w:sz w:val="24"/>
          <w:szCs w:val="24"/>
        </w:rPr>
      </w:pPr>
      <w:r w:rsidRPr="00AC4584">
        <w:rPr>
          <w:sz w:val="24"/>
          <w:szCs w:val="24"/>
        </w:rPr>
        <w:lastRenderedPageBreak/>
        <w:t xml:space="preserve">Proposal for </w:t>
      </w:r>
      <w:r w:rsidR="00C93198">
        <w:rPr>
          <w:sz w:val="24"/>
          <w:szCs w:val="24"/>
        </w:rPr>
        <w:t>a five-y</w:t>
      </w:r>
      <w:r w:rsidR="00AB4BD1">
        <w:rPr>
          <w:sz w:val="24"/>
          <w:szCs w:val="24"/>
        </w:rPr>
        <w:t>ear B</w:t>
      </w:r>
      <w:r w:rsidR="00C93198">
        <w:rPr>
          <w:sz w:val="24"/>
          <w:szCs w:val="24"/>
        </w:rPr>
        <w:t>.</w:t>
      </w:r>
      <w:r w:rsidR="00AB4BD1">
        <w:rPr>
          <w:sz w:val="24"/>
          <w:szCs w:val="24"/>
        </w:rPr>
        <w:t>A</w:t>
      </w:r>
      <w:r w:rsidR="00C93198">
        <w:rPr>
          <w:sz w:val="24"/>
          <w:szCs w:val="24"/>
        </w:rPr>
        <w:t>.</w:t>
      </w:r>
      <w:r w:rsidR="00AB4BD1">
        <w:rPr>
          <w:sz w:val="24"/>
          <w:szCs w:val="24"/>
        </w:rPr>
        <w:t>/M</w:t>
      </w:r>
      <w:r w:rsidR="00C93198">
        <w:rPr>
          <w:sz w:val="24"/>
          <w:szCs w:val="24"/>
        </w:rPr>
        <w:t>.</w:t>
      </w:r>
      <w:r w:rsidR="00AB4BD1">
        <w:rPr>
          <w:sz w:val="24"/>
          <w:szCs w:val="24"/>
        </w:rPr>
        <w:t>A</w:t>
      </w:r>
      <w:r w:rsidR="00C93198">
        <w:rPr>
          <w:sz w:val="24"/>
          <w:szCs w:val="24"/>
        </w:rPr>
        <w:t>.</w:t>
      </w:r>
      <w:r w:rsidR="00AB4BD1">
        <w:rPr>
          <w:sz w:val="24"/>
          <w:szCs w:val="24"/>
        </w:rPr>
        <w:t>T</w:t>
      </w:r>
      <w:r w:rsidR="00C93198">
        <w:rPr>
          <w:sz w:val="24"/>
          <w:szCs w:val="24"/>
        </w:rPr>
        <w:t>.</w:t>
      </w:r>
      <w:r w:rsidR="00AB4BD1">
        <w:rPr>
          <w:sz w:val="24"/>
          <w:szCs w:val="24"/>
        </w:rPr>
        <w:t xml:space="preserve"> in </w:t>
      </w:r>
      <w:r w:rsidRPr="00AC4584">
        <w:rPr>
          <w:sz w:val="24"/>
          <w:szCs w:val="24"/>
        </w:rPr>
        <w:t>Spanish</w:t>
      </w:r>
    </w:p>
    <w:p w14:paraId="3262F81C" w14:textId="77777777" w:rsidR="003B2D5F" w:rsidRPr="003B2D5F" w:rsidRDefault="003B2D5F">
      <w:pPr>
        <w:rPr>
          <w:sz w:val="24"/>
          <w:szCs w:val="24"/>
        </w:rPr>
      </w:pPr>
    </w:p>
    <w:p w14:paraId="19D51C98" w14:textId="77777777" w:rsidR="003B2D5F" w:rsidRPr="00076ADA" w:rsidRDefault="003B2D5F">
      <w:pPr>
        <w:rPr>
          <w:b/>
          <w:sz w:val="24"/>
          <w:szCs w:val="24"/>
        </w:rPr>
      </w:pPr>
      <w:r w:rsidRPr="00076ADA">
        <w:rPr>
          <w:b/>
          <w:sz w:val="24"/>
          <w:szCs w:val="24"/>
        </w:rPr>
        <w:t>Overview and Rationale</w:t>
      </w:r>
    </w:p>
    <w:p w14:paraId="1FB6C591" w14:textId="77777777" w:rsidR="003B2D5F" w:rsidRPr="003B2D5F" w:rsidRDefault="003B2D5F">
      <w:pPr>
        <w:rPr>
          <w:sz w:val="24"/>
          <w:szCs w:val="24"/>
        </w:rPr>
      </w:pPr>
    </w:p>
    <w:p w14:paraId="41C6170E" w14:textId="52884F20" w:rsidR="003B2D5F" w:rsidRPr="003B2D5F" w:rsidRDefault="00076ADA">
      <w:pPr>
        <w:rPr>
          <w:sz w:val="24"/>
          <w:szCs w:val="24"/>
        </w:rPr>
      </w:pPr>
      <w:r>
        <w:rPr>
          <w:sz w:val="24"/>
          <w:szCs w:val="24"/>
        </w:rPr>
        <w:t xml:space="preserve">Following similar offerings from other departments across </w:t>
      </w:r>
      <w:r w:rsidR="00C93198">
        <w:rPr>
          <w:sz w:val="24"/>
          <w:szCs w:val="24"/>
        </w:rPr>
        <w:t>campus</w:t>
      </w:r>
      <w:r>
        <w:rPr>
          <w:sz w:val="24"/>
          <w:szCs w:val="24"/>
        </w:rPr>
        <w:t xml:space="preserve">, </w:t>
      </w:r>
      <w:r w:rsidR="002F659B">
        <w:rPr>
          <w:sz w:val="24"/>
          <w:szCs w:val="24"/>
        </w:rPr>
        <w:t>t</w:t>
      </w:r>
      <w:r>
        <w:rPr>
          <w:sz w:val="24"/>
          <w:szCs w:val="24"/>
        </w:rPr>
        <w:t>he</w:t>
      </w:r>
      <w:r w:rsidR="000C167D">
        <w:rPr>
          <w:sz w:val="24"/>
          <w:szCs w:val="24"/>
        </w:rPr>
        <w:t xml:space="preserve"> program in Spanish</w:t>
      </w:r>
      <w:r w:rsidR="002F659B">
        <w:rPr>
          <w:sz w:val="24"/>
          <w:szCs w:val="24"/>
        </w:rPr>
        <w:t xml:space="preserve"> </w:t>
      </w:r>
      <w:r w:rsidR="00AD459C">
        <w:rPr>
          <w:sz w:val="24"/>
          <w:szCs w:val="24"/>
        </w:rPr>
        <w:t>in the Department of World Languages &amp; Cultures</w:t>
      </w:r>
      <w:r w:rsidR="00C93198">
        <w:rPr>
          <w:sz w:val="24"/>
          <w:szCs w:val="24"/>
        </w:rPr>
        <w:t xml:space="preserve"> at IUPUI</w:t>
      </w:r>
      <w:r>
        <w:rPr>
          <w:sz w:val="24"/>
          <w:szCs w:val="24"/>
        </w:rPr>
        <w:t xml:space="preserve"> is propos</w:t>
      </w:r>
      <w:r w:rsidR="00AD459C">
        <w:rPr>
          <w:sz w:val="24"/>
          <w:szCs w:val="24"/>
        </w:rPr>
        <w:t>ing a dual B</w:t>
      </w:r>
      <w:r w:rsidR="00BE553E">
        <w:rPr>
          <w:sz w:val="24"/>
          <w:szCs w:val="24"/>
        </w:rPr>
        <w:t>.</w:t>
      </w:r>
      <w:r w:rsidR="00AD459C">
        <w:rPr>
          <w:sz w:val="24"/>
          <w:szCs w:val="24"/>
        </w:rPr>
        <w:t>A</w:t>
      </w:r>
      <w:r w:rsidR="00BE553E">
        <w:rPr>
          <w:sz w:val="24"/>
          <w:szCs w:val="24"/>
        </w:rPr>
        <w:t>.</w:t>
      </w:r>
      <w:r w:rsidR="00AD459C">
        <w:rPr>
          <w:sz w:val="24"/>
          <w:szCs w:val="24"/>
        </w:rPr>
        <w:t>/M</w:t>
      </w:r>
      <w:r w:rsidR="00BE553E">
        <w:rPr>
          <w:sz w:val="24"/>
          <w:szCs w:val="24"/>
        </w:rPr>
        <w:t>.</w:t>
      </w:r>
      <w:r w:rsidR="00AD459C">
        <w:rPr>
          <w:sz w:val="24"/>
          <w:szCs w:val="24"/>
        </w:rPr>
        <w:t>A</w:t>
      </w:r>
      <w:r w:rsidR="00BE553E">
        <w:rPr>
          <w:sz w:val="24"/>
          <w:szCs w:val="24"/>
        </w:rPr>
        <w:t>.</w:t>
      </w:r>
      <w:r w:rsidR="00AD459C">
        <w:rPr>
          <w:sz w:val="24"/>
          <w:szCs w:val="24"/>
        </w:rPr>
        <w:t>T</w:t>
      </w:r>
      <w:r w:rsidR="00BE553E">
        <w:rPr>
          <w:sz w:val="24"/>
          <w:szCs w:val="24"/>
        </w:rPr>
        <w:t>.</w:t>
      </w:r>
      <w:r w:rsidR="00AD459C">
        <w:rPr>
          <w:sz w:val="24"/>
          <w:szCs w:val="24"/>
        </w:rPr>
        <w:t xml:space="preserve"> five-</w:t>
      </w:r>
      <w:r>
        <w:rPr>
          <w:sz w:val="24"/>
          <w:szCs w:val="24"/>
        </w:rPr>
        <w:t>year program</w:t>
      </w:r>
      <w:r w:rsidR="00BE553E">
        <w:rPr>
          <w:sz w:val="24"/>
          <w:szCs w:val="24"/>
        </w:rPr>
        <w:t xml:space="preserve"> </w:t>
      </w:r>
      <w:r w:rsidR="002F659B">
        <w:rPr>
          <w:sz w:val="24"/>
          <w:szCs w:val="24"/>
        </w:rPr>
        <w:t>to start</w:t>
      </w:r>
      <w:r w:rsidR="00BE553E">
        <w:rPr>
          <w:sz w:val="24"/>
          <w:szCs w:val="24"/>
        </w:rPr>
        <w:t xml:space="preserve"> F</w:t>
      </w:r>
      <w:r w:rsidR="00757620">
        <w:rPr>
          <w:sz w:val="24"/>
          <w:szCs w:val="24"/>
        </w:rPr>
        <w:t>all 20</w:t>
      </w:r>
      <w:r w:rsidR="002F659B">
        <w:rPr>
          <w:sz w:val="24"/>
          <w:szCs w:val="24"/>
        </w:rPr>
        <w:t>20</w:t>
      </w:r>
      <w:r>
        <w:rPr>
          <w:sz w:val="24"/>
          <w:szCs w:val="24"/>
        </w:rPr>
        <w:t>. The main goal</w:t>
      </w:r>
      <w:r w:rsidR="00C93198">
        <w:rPr>
          <w:sz w:val="24"/>
          <w:szCs w:val="24"/>
        </w:rPr>
        <w:t xml:space="preserve"> of this accelerated program</w:t>
      </w:r>
      <w:r>
        <w:rPr>
          <w:sz w:val="24"/>
          <w:szCs w:val="24"/>
        </w:rPr>
        <w:t xml:space="preserve"> is to recruit academically strong undergraduate students and provide them with the opportunity to obtain a B</w:t>
      </w:r>
      <w:r w:rsidR="00C93198">
        <w:rPr>
          <w:sz w:val="24"/>
          <w:szCs w:val="24"/>
        </w:rPr>
        <w:t>.</w:t>
      </w:r>
      <w:r>
        <w:rPr>
          <w:sz w:val="24"/>
          <w:szCs w:val="24"/>
        </w:rPr>
        <w:t>A</w:t>
      </w:r>
      <w:r w:rsidR="00C93198">
        <w:rPr>
          <w:sz w:val="24"/>
          <w:szCs w:val="24"/>
        </w:rPr>
        <w:t>.</w:t>
      </w:r>
      <w:r>
        <w:rPr>
          <w:sz w:val="24"/>
          <w:szCs w:val="24"/>
        </w:rPr>
        <w:t xml:space="preserve"> in Spanish along with a professional graduate program in teaching</w:t>
      </w:r>
      <w:r w:rsidR="00C93198">
        <w:rPr>
          <w:sz w:val="24"/>
          <w:szCs w:val="24"/>
        </w:rPr>
        <w:t xml:space="preserve"> Spanish</w:t>
      </w:r>
      <w:r>
        <w:rPr>
          <w:sz w:val="24"/>
          <w:szCs w:val="24"/>
        </w:rPr>
        <w:t xml:space="preserve"> with only one additional year of study. We</w:t>
      </w:r>
      <w:r w:rsidR="002F659B">
        <w:rPr>
          <w:sz w:val="24"/>
          <w:szCs w:val="24"/>
        </w:rPr>
        <w:t xml:space="preserve"> </w:t>
      </w:r>
      <w:r>
        <w:rPr>
          <w:sz w:val="24"/>
          <w:szCs w:val="24"/>
        </w:rPr>
        <w:t xml:space="preserve">believe that this </w:t>
      </w:r>
      <w:r w:rsidR="002F659B">
        <w:rPr>
          <w:sz w:val="24"/>
          <w:szCs w:val="24"/>
        </w:rPr>
        <w:t>accelerated track will enhance Spanish majors’ career prospects by enabling them to enter the workforce earlier and better equipped. We expect th</w:t>
      </w:r>
      <w:r w:rsidR="00EC3750">
        <w:rPr>
          <w:sz w:val="24"/>
          <w:szCs w:val="24"/>
        </w:rPr>
        <w:t>is combined</w:t>
      </w:r>
      <w:r w:rsidR="002F659B">
        <w:rPr>
          <w:sz w:val="24"/>
          <w:szCs w:val="24"/>
        </w:rPr>
        <w:t xml:space="preserve"> program will also contribute </w:t>
      </w:r>
      <w:r w:rsidR="00AD459C">
        <w:rPr>
          <w:sz w:val="24"/>
          <w:szCs w:val="24"/>
        </w:rPr>
        <w:t>to increasing</w:t>
      </w:r>
      <w:r>
        <w:rPr>
          <w:sz w:val="24"/>
          <w:szCs w:val="24"/>
        </w:rPr>
        <w:t xml:space="preserve"> </w:t>
      </w:r>
      <w:r w:rsidR="002F659B">
        <w:rPr>
          <w:sz w:val="24"/>
          <w:szCs w:val="24"/>
        </w:rPr>
        <w:t xml:space="preserve">the department’s </w:t>
      </w:r>
      <w:r>
        <w:rPr>
          <w:sz w:val="24"/>
          <w:szCs w:val="24"/>
        </w:rPr>
        <w:t xml:space="preserve">current </w:t>
      </w:r>
      <w:r w:rsidR="002F659B">
        <w:rPr>
          <w:sz w:val="24"/>
          <w:szCs w:val="24"/>
        </w:rPr>
        <w:t xml:space="preserve">undergraduate and </w:t>
      </w:r>
      <w:r>
        <w:rPr>
          <w:sz w:val="24"/>
          <w:szCs w:val="24"/>
        </w:rPr>
        <w:t>graduate enrollment number</w:t>
      </w:r>
      <w:r w:rsidR="002F659B">
        <w:rPr>
          <w:sz w:val="24"/>
          <w:szCs w:val="24"/>
        </w:rPr>
        <w:t>s</w:t>
      </w:r>
      <w:r>
        <w:rPr>
          <w:sz w:val="24"/>
          <w:szCs w:val="24"/>
        </w:rPr>
        <w:t xml:space="preserve">. </w:t>
      </w:r>
      <w:r w:rsidR="00C93198">
        <w:rPr>
          <w:sz w:val="24"/>
          <w:szCs w:val="24"/>
        </w:rPr>
        <w:t>In this five-year B.A./M.A.T. program, s</w:t>
      </w:r>
      <w:r>
        <w:rPr>
          <w:sz w:val="24"/>
          <w:szCs w:val="24"/>
        </w:rPr>
        <w:t xml:space="preserve">tudents will gain a deep knowledge </w:t>
      </w:r>
      <w:r w:rsidR="00C93198">
        <w:rPr>
          <w:sz w:val="24"/>
          <w:szCs w:val="24"/>
        </w:rPr>
        <w:t>at both undergraduate and graduate levels in the core areas of Spanish studies such as Hispanic literatures and cultures, grammar and linguistics, and current teaching methodologies applied to the Spanish language.</w:t>
      </w:r>
    </w:p>
    <w:p w14:paraId="676F4395" w14:textId="77777777" w:rsidR="005D50C1" w:rsidRDefault="005D50C1">
      <w:pPr>
        <w:rPr>
          <w:sz w:val="24"/>
          <w:szCs w:val="24"/>
        </w:rPr>
      </w:pPr>
    </w:p>
    <w:p w14:paraId="3280A09E" w14:textId="526EE6DB" w:rsidR="003B2D5F" w:rsidRPr="003B2D5F" w:rsidRDefault="005D50C1">
      <w:pPr>
        <w:rPr>
          <w:sz w:val="24"/>
          <w:szCs w:val="24"/>
        </w:rPr>
      </w:pPr>
      <w:r>
        <w:rPr>
          <w:sz w:val="24"/>
          <w:szCs w:val="24"/>
        </w:rPr>
        <w:t>Our Master of Arts i</w:t>
      </w:r>
      <w:r w:rsidR="00A80DB6">
        <w:rPr>
          <w:sz w:val="24"/>
          <w:szCs w:val="24"/>
        </w:rPr>
        <w:t>n Teaching Spanish (M</w:t>
      </w:r>
      <w:r w:rsidR="00BE553E">
        <w:rPr>
          <w:sz w:val="24"/>
          <w:szCs w:val="24"/>
        </w:rPr>
        <w:t>.</w:t>
      </w:r>
      <w:r w:rsidR="00A80DB6">
        <w:rPr>
          <w:sz w:val="24"/>
          <w:szCs w:val="24"/>
        </w:rPr>
        <w:t>A</w:t>
      </w:r>
      <w:r w:rsidR="00BE553E">
        <w:rPr>
          <w:sz w:val="24"/>
          <w:szCs w:val="24"/>
        </w:rPr>
        <w:t>.</w:t>
      </w:r>
      <w:r w:rsidR="00A80DB6">
        <w:rPr>
          <w:sz w:val="24"/>
          <w:szCs w:val="24"/>
        </w:rPr>
        <w:t>T</w:t>
      </w:r>
      <w:r w:rsidR="00BE553E">
        <w:rPr>
          <w:sz w:val="24"/>
          <w:szCs w:val="24"/>
        </w:rPr>
        <w:t>.</w:t>
      </w:r>
      <w:r w:rsidR="00A80DB6">
        <w:rPr>
          <w:sz w:val="24"/>
          <w:szCs w:val="24"/>
        </w:rPr>
        <w:t xml:space="preserve">) is </w:t>
      </w:r>
      <w:r w:rsidR="00BE553E" w:rsidRPr="007B3FFD">
        <w:rPr>
          <w:sz w:val="24"/>
          <w:szCs w:val="24"/>
        </w:rPr>
        <w:t xml:space="preserve">a </w:t>
      </w:r>
      <w:r w:rsidR="00EC3750" w:rsidRPr="00A9090A">
        <w:rPr>
          <w:sz w:val="24"/>
          <w:szCs w:val="24"/>
        </w:rPr>
        <w:t>30</w:t>
      </w:r>
      <w:r w:rsidR="00EC3750">
        <w:rPr>
          <w:sz w:val="24"/>
          <w:szCs w:val="24"/>
        </w:rPr>
        <w:t xml:space="preserve"> </w:t>
      </w:r>
      <w:r w:rsidR="00EC3750" w:rsidRPr="00A9090A">
        <w:rPr>
          <w:sz w:val="24"/>
          <w:szCs w:val="24"/>
        </w:rPr>
        <w:t>credit</w:t>
      </w:r>
      <w:r w:rsidR="00EC3750">
        <w:rPr>
          <w:sz w:val="24"/>
          <w:szCs w:val="24"/>
        </w:rPr>
        <w:t>-</w:t>
      </w:r>
      <w:r w:rsidRPr="00A9090A">
        <w:rPr>
          <w:sz w:val="24"/>
          <w:szCs w:val="24"/>
        </w:rPr>
        <w:t>hour graduate program</w:t>
      </w:r>
      <w:r w:rsidR="001F2BB4">
        <w:rPr>
          <w:sz w:val="24"/>
          <w:szCs w:val="24"/>
        </w:rPr>
        <w:t>*</w:t>
      </w:r>
      <w:r w:rsidR="00EC3750">
        <w:rPr>
          <w:sz w:val="24"/>
          <w:szCs w:val="24"/>
        </w:rPr>
        <w:t>.</w:t>
      </w:r>
      <w:r>
        <w:rPr>
          <w:sz w:val="24"/>
          <w:szCs w:val="24"/>
        </w:rPr>
        <w:t xml:space="preserve"> This accelerated path will enable students to complete a B</w:t>
      </w:r>
      <w:r w:rsidR="0058373D">
        <w:rPr>
          <w:sz w:val="24"/>
          <w:szCs w:val="24"/>
        </w:rPr>
        <w:t>.</w:t>
      </w:r>
      <w:r>
        <w:rPr>
          <w:sz w:val="24"/>
          <w:szCs w:val="24"/>
        </w:rPr>
        <w:t>A</w:t>
      </w:r>
      <w:r w:rsidR="0058373D">
        <w:rPr>
          <w:sz w:val="24"/>
          <w:szCs w:val="24"/>
        </w:rPr>
        <w:t xml:space="preserve">. and a </w:t>
      </w:r>
      <w:r w:rsidR="000C167D">
        <w:rPr>
          <w:sz w:val="24"/>
          <w:szCs w:val="24"/>
        </w:rPr>
        <w:t>M</w:t>
      </w:r>
      <w:r w:rsidR="0058373D">
        <w:rPr>
          <w:sz w:val="24"/>
          <w:szCs w:val="24"/>
        </w:rPr>
        <w:t xml:space="preserve">aster of </w:t>
      </w:r>
      <w:r w:rsidR="000C167D">
        <w:rPr>
          <w:sz w:val="24"/>
          <w:szCs w:val="24"/>
        </w:rPr>
        <w:t>A</w:t>
      </w:r>
      <w:r w:rsidR="0058373D">
        <w:rPr>
          <w:sz w:val="24"/>
          <w:szCs w:val="24"/>
        </w:rPr>
        <w:t xml:space="preserve">rts in </w:t>
      </w:r>
      <w:r w:rsidR="000C167D">
        <w:rPr>
          <w:sz w:val="24"/>
          <w:szCs w:val="24"/>
        </w:rPr>
        <w:t>T</w:t>
      </w:r>
      <w:r w:rsidR="0058373D">
        <w:rPr>
          <w:sz w:val="24"/>
          <w:szCs w:val="24"/>
        </w:rPr>
        <w:t>eaching</w:t>
      </w:r>
      <w:r w:rsidR="00EC3750">
        <w:rPr>
          <w:sz w:val="24"/>
          <w:szCs w:val="24"/>
        </w:rPr>
        <w:t xml:space="preserve"> of Spanish</w:t>
      </w:r>
      <w:r w:rsidR="0058373D">
        <w:rPr>
          <w:sz w:val="24"/>
          <w:szCs w:val="24"/>
        </w:rPr>
        <w:t xml:space="preserve"> (M.A.T.)</w:t>
      </w:r>
      <w:r>
        <w:rPr>
          <w:sz w:val="24"/>
          <w:szCs w:val="24"/>
        </w:rPr>
        <w:t xml:space="preserve"> in </w:t>
      </w:r>
      <w:r w:rsidRPr="00A9090A">
        <w:rPr>
          <w:sz w:val="24"/>
          <w:szCs w:val="24"/>
        </w:rPr>
        <w:t>five years instead of six.</w:t>
      </w:r>
      <w:r>
        <w:rPr>
          <w:sz w:val="24"/>
          <w:szCs w:val="24"/>
        </w:rPr>
        <w:t xml:space="preserve"> As it </w:t>
      </w:r>
      <w:r w:rsidR="0058373D">
        <w:rPr>
          <w:sz w:val="24"/>
          <w:szCs w:val="24"/>
        </w:rPr>
        <w:t xml:space="preserve">is </w:t>
      </w:r>
      <w:r>
        <w:rPr>
          <w:sz w:val="24"/>
          <w:szCs w:val="24"/>
        </w:rPr>
        <w:t xml:space="preserve">common with other 4+1 </w:t>
      </w:r>
      <w:r w:rsidR="0058373D">
        <w:rPr>
          <w:sz w:val="24"/>
          <w:szCs w:val="24"/>
        </w:rPr>
        <w:t xml:space="preserve">accelerated </w:t>
      </w:r>
      <w:r>
        <w:rPr>
          <w:sz w:val="24"/>
          <w:szCs w:val="24"/>
        </w:rPr>
        <w:t>programs, our dual B</w:t>
      </w:r>
      <w:r w:rsidR="0058373D">
        <w:rPr>
          <w:sz w:val="24"/>
          <w:szCs w:val="24"/>
        </w:rPr>
        <w:t>.</w:t>
      </w:r>
      <w:r>
        <w:rPr>
          <w:sz w:val="24"/>
          <w:szCs w:val="24"/>
        </w:rPr>
        <w:t>A</w:t>
      </w:r>
      <w:r w:rsidR="0058373D">
        <w:rPr>
          <w:sz w:val="24"/>
          <w:szCs w:val="24"/>
        </w:rPr>
        <w:t>.</w:t>
      </w:r>
      <w:r>
        <w:rPr>
          <w:sz w:val="24"/>
          <w:szCs w:val="24"/>
        </w:rPr>
        <w:t>/M</w:t>
      </w:r>
      <w:r w:rsidR="0058373D">
        <w:rPr>
          <w:sz w:val="24"/>
          <w:szCs w:val="24"/>
        </w:rPr>
        <w:t>.</w:t>
      </w:r>
      <w:r>
        <w:rPr>
          <w:sz w:val="24"/>
          <w:szCs w:val="24"/>
        </w:rPr>
        <w:t>A</w:t>
      </w:r>
      <w:r w:rsidR="0058373D">
        <w:rPr>
          <w:sz w:val="24"/>
          <w:szCs w:val="24"/>
        </w:rPr>
        <w:t>.</w:t>
      </w:r>
      <w:r>
        <w:rPr>
          <w:sz w:val="24"/>
          <w:szCs w:val="24"/>
        </w:rPr>
        <w:t>T</w:t>
      </w:r>
      <w:r w:rsidR="0058373D">
        <w:rPr>
          <w:sz w:val="24"/>
          <w:szCs w:val="24"/>
        </w:rPr>
        <w:t>.</w:t>
      </w:r>
      <w:r>
        <w:rPr>
          <w:sz w:val="24"/>
          <w:szCs w:val="24"/>
        </w:rPr>
        <w:t xml:space="preserve"> program will consist of three years of undergraduate coursework, a fourth year of combined undergraduate and graduate courses plus one </w:t>
      </w:r>
      <w:r w:rsidR="00EC3CB8">
        <w:rPr>
          <w:sz w:val="24"/>
          <w:szCs w:val="24"/>
        </w:rPr>
        <w:t>final ye</w:t>
      </w:r>
      <w:r w:rsidR="0058373D">
        <w:rPr>
          <w:sz w:val="24"/>
          <w:szCs w:val="24"/>
        </w:rPr>
        <w:t>ar of graduate coursework only.</w:t>
      </w:r>
    </w:p>
    <w:p w14:paraId="77554676" w14:textId="77777777" w:rsidR="0074400F" w:rsidRDefault="0074400F">
      <w:pPr>
        <w:rPr>
          <w:sz w:val="24"/>
          <w:szCs w:val="24"/>
        </w:rPr>
      </w:pPr>
    </w:p>
    <w:p w14:paraId="33F92F44" w14:textId="3DCE77C1" w:rsidR="003B2D5F" w:rsidRPr="008D75CD" w:rsidRDefault="001F2BB4">
      <w:pPr>
        <w:rPr>
          <w:b/>
          <w:bCs/>
          <w:i/>
          <w:iCs/>
          <w:sz w:val="24"/>
          <w:szCs w:val="24"/>
        </w:rPr>
      </w:pPr>
      <w:r w:rsidRPr="008D75CD">
        <w:rPr>
          <w:b/>
          <w:bCs/>
          <w:i/>
          <w:iCs/>
          <w:sz w:val="24"/>
          <w:szCs w:val="24"/>
          <w:highlight w:val="lightGray"/>
        </w:rPr>
        <w:t>*</w:t>
      </w:r>
      <w:r w:rsidR="0074400F" w:rsidRPr="008D75CD">
        <w:rPr>
          <w:b/>
          <w:bCs/>
          <w:i/>
          <w:iCs/>
          <w:sz w:val="24"/>
          <w:szCs w:val="24"/>
          <w:highlight w:val="lightGray"/>
        </w:rPr>
        <w:t>NOTE: This 4+1 proposal is being submitted for review concurrently with a proposal to reduce our graduate M.A.T. program from</w:t>
      </w:r>
      <w:r w:rsidRPr="008D75CD">
        <w:rPr>
          <w:b/>
          <w:bCs/>
          <w:i/>
          <w:iCs/>
          <w:sz w:val="24"/>
          <w:szCs w:val="24"/>
          <w:highlight w:val="lightGray"/>
        </w:rPr>
        <w:t xml:space="preserve"> current</w:t>
      </w:r>
      <w:r w:rsidR="0074400F" w:rsidRPr="008D75CD">
        <w:rPr>
          <w:b/>
          <w:bCs/>
          <w:i/>
          <w:iCs/>
          <w:sz w:val="24"/>
          <w:szCs w:val="24"/>
          <w:highlight w:val="lightGray"/>
        </w:rPr>
        <w:t xml:space="preserve"> 36 to 30 </w:t>
      </w:r>
      <w:r w:rsidR="0093173B" w:rsidRPr="008D75CD">
        <w:rPr>
          <w:b/>
          <w:bCs/>
          <w:i/>
          <w:iCs/>
          <w:sz w:val="24"/>
          <w:szCs w:val="24"/>
          <w:highlight w:val="lightGray"/>
        </w:rPr>
        <w:t xml:space="preserve">credit </w:t>
      </w:r>
      <w:r w:rsidR="0074400F" w:rsidRPr="008D75CD">
        <w:rPr>
          <w:b/>
          <w:bCs/>
          <w:i/>
          <w:iCs/>
          <w:sz w:val="24"/>
          <w:szCs w:val="24"/>
          <w:highlight w:val="lightGray"/>
        </w:rPr>
        <w:t>hours</w:t>
      </w:r>
      <w:r w:rsidR="008D75CD" w:rsidRPr="008D75CD">
        <w:rPr>
          <w:b/>
          <w:bCs/>
          <w:i/>
          <w:iCs/>
          <w:sz w:val="24"/>
          <w:szCs w:val="24"/>
          <w:highlight w:val="lightGray"/>
        </w:rPr>
        <w:t>, and to reduce the</w:t>
      </w:r>
      <w:r w:rsidR="007A09EF">
        <w:rPr>
          <w:b/>
          <w:bCs/>
          <w:i/>
          <w:iCs/>
          <w:sz w:val="24"/>
          <w:szCs w:val="24"/>
          <w:highlight w:val="lightGray"/>
        </w:rPr>
        <w:t xml:space="preserve"> maximum</w:t>
      </w:r>
      <w:r w:rsidR="008D75CD" w:rsidRPr="008D75CD">
        <w:rPr>
          <w:b/>
          <w:bCs/>
          <w:i/>
          <w:iCs/>
          <w:sz w:val="24"/>
          <w:szCs w:val="24"/>
          <w:highlight w:val="lightGray"/>
        </w:rPr>
        <w:t xml:space="preserve"> number of </w:t>
      </w:r>
      <w:r w:rsidR="007A09EF">
        <w:rPr>
          <w:b/>
          <w:bCs/>
          <w:i/>
          <w:iCs/>
          <w:sz w:val="24"/>
          <w:szCs w:val="24"/>
          <w:highlight w:val="lightGray"/>
        </w:rPr>
        <w:t xml:space="preserve">graduate </w:t>
      </w:r>
      <w:r w:rsidR="008D75CD" w:rsidRPr="008D75CD">
        <w:rPr>
          <w:b/>
          <w:bCs/>
          <w:i/>
          <w:iCs/>
          <w:sz w:val="24"/>
          <w:szCs w:val="24"/>
          <w:highlight w:val="lightGray"/>
        </w:rPr>
        <w:t>study-abroad elective credits from current twelve (12) to six (6).</w:t>
      </w:r>
      <w:r w:rsidR="008D75CD">
        <w:rPr>
          <w:b/>
          <w:bCs/>
          <w:i/>
          <w:iCs/>
          <w:sz w:val="24"/>
          <w:szCs w:val="24"/>
        </w:rPr>
        <w:t xml:space="preserve"> </w:t>
      </w:r>
    </w:p>
    <w:p w14:paraId="3D442CC2" w14:textId="77777777" w:rsidR="0074400F" w:rsidRPr="003B2D5F" w:rsidRDefault="0074400F">
      <w:pPr>
        <w:rPr>
          <w:sz w:val="24"/>
          <w:szCs w:val="24"/>
        </w:rPr>
      </w:pPr>
    </w:p>
    <w:p w14:paraId="79971453" w14:textId="77777777" w:rsidR="003B2D5F" w:rsidRPr="00076ADA" w:rsidRDefault="003B2D5F">
      <w:pPr>
        <w:rPr>
          <w:b/>
          <w:sz w:val="24"/>
          <w:szCs w:val="24"/>
        </w:rPr>
      </w:pPr>
      <w:r w:rsidRPr="00076ADA">
        <w:rPr>
          <w:b/>
          <w:sz w:val="24"/>
          <w:szCs w:val="24"/>
        </w:rPr>
        <w:t>Admission</w:t>
      </w:r>
    </w:p>
    <w:p w14:paraId="33F39F13" w14:textId="77777777" w:rsidR="003B2D5F" w:rsidRPr="003B2D5F" w:rsidRDefault="003B2D5F">
      <w:pPr>
        <w:rPr>
          <w:sz w:val="24"/>
          <w:szCs w:val="24"/>
        </w:rPr>
      </w:pPr>
    </w:p>
    <w:p w14:paraId="2B367E04" w14:textId="618C86C4" w:rsidR="00475944" w:rsidRDefault="00475944" w:rsidP="00475944">
      <w:pPr>
        <w:pStyle w:val="ListParagraph"/>
        <w:numPr>
          <w:ilvl w:val="0"/>
          <w:numId w:val="1"/>
        </w:numPr>
        <w:rPr>
          <w:sz w:val="24"/>
          <w:szCs w:val="24"/>
        </w:rPr>
      </w:pPr>
      <w:r w:rsidRPr="00475944">
        <w:rPr>
          <w:sz w:val="24"/>
          <w:szCs w:val="24"/>
        </w:rPr>
        <w:t>Qualified students may apply for the program in the second semester of their junior year. To be</w:t>
      </w:r>
      <w:r w:rsidR="00EB361F">
        <w:rPr>
          <w:sz w:val="24"/>
          <w:szCs w:val="24"/>
        </w:rPr>
        <w:t xml:space="preserve"> </w:t>
      </w:r>
      <w:r w:rsidRPr="00475944">
        <w:rPr>
          <w:sz w:val="24"/>
          <w:szCs w:val="24"/>
        </w:rPr>
        <w:t>eligible to apply, students should have completed at leas</w:t>
      </w:r>
      <w:r w:rsidR="004B3B9E">
        <w:rPr>
          <w:sz w:val="24"/>
          <w:szCs w:val="24"/>
        </w:rPr>
        <w:t>t 60 credit</w:t>
      </w:r>
      <w:r w:rsidR="00EC3750">
        <w:rPr>
          <w:sz w:val="24"/>
          <w:szCs w:val="24"/>
        </w:rPr>
        <w:t>s</w:t>
      </w:r>
      <w:r w:rsidR="004B3B9E">
        <w:rPr>
          <w:sz w:val="24"/>
          <w:szCs w:val="24"/>
        </w:rPr>
        <w:t xml:space="preserve"> overall and 15</w:t>
      </w:r>
      <w:r w:rsidRPr="00475944">
        <w:rPr>
          <w:sz w:val="24"/>
          <w:szCs w:val="24"/>
        </w:rPr>
        <w:t xml:space="preserve"> </w:t>
      </w:r>
      <w:r w:rsidR="00EC3750">
        <w:rPr>
          <w:sz w:val="24"/>
          <w:szCs w:val="24"/>
        </w:rPr>
        <w:t>credits</w:t>
      </w:r>
      <w:r w:rsidRPr="00475944">
        <w:rPr>
          <w:sz w:val="24"/>
          <w:szCs w:val="24"/>
        </w:rPr>
        <w:t xml:space="preserve"> in</w:t>
      </w:r>
      <w:r w:rsidR="00EB361F">
        <w:rPr>
          <w:sz w:val="24"/>
          <w:szCs w:val="24"/>
        </w:rPr>
        <w:t xml:space="preserve"> </w:t>
      </w:r>
      <w:r w:rsidR="007B3FFD">
        <w:rPr>
          <w:sz w:val="24"/>
          <w:szCs w:val="24"/>
        </w:rPr>
        <w:t>the</w:t>
      </w:r>
      <w:r w:rsidR="00EC3750">
        <w:rPr>
          <w:sz w:val="24"/>
          <w:szCs w:val="24"/>
        </w:rPr>
        <w:t>ir</w:t>
      </w:r>
      <w:r w:rsidR="007B3FFD">
        <w:rPr>
          <w:sz w:val="24"/>
          <w:szCs w:val="24"/>
        </w:rPr>
        <w:t xml:space="preserve"> major. </w:t>
      </w:r>
      <w:r w:rsidRPr="00475944">
        <w:rPr>
          <w:sz w:val="24"/>
          <w:szCs w:val="24"/>
        </w:rPr>
        <w:t xml:space="preserve">They should have a </w:t>
      </w:r>
      <w:r w:rsidRPr="00A9090A">
        <w:rPr>
          <w:sz w:val="24"/>
          <w:szCs w:val="24"/>
        </w:rPr>
        <w:t>minimum</w:t>
      </w:r>
      <w:r w:rsidR="00EB361F" w:rsidRPr="00A9090A">
        <w:rPr>
          <w:sz w:val="24"/>
          <w:szCs w:val="24"/>
        </w:rPr>
        <w:t xml:space="preserve"> </w:t>
      </w:r>
      <w:r w:rsidR="00A9090A">
        <w:rPr>
          <w:sz w:val="24"/>
          <w:szCs w:val="24"/>
        </w:rPr>
        <w:t>GPA of 3.</w:t>
      </w:r>
      <w:r w:rsidR="008D75CD">
        <w:rPr>
          <w:sz w:val="24"/>
          <w:szCs w:val="24"/>
        </w:rPr>
        <w:t>5</w:t>
      </w:r>
      <w:r w:rsidR="00A9090A">
        <w:rPr>
          <w:sz w:val="24"/>
          <w:szCs w:val="24"/>
        </w:rPr>
        <w:t xml:space="preserve"> overall and </w:t>
      </w:r>
      <w:r w:rsidR="001F2BB4">
        <w:rPr>
          <w:sz w:val="24"/>
          <w:szCs w:val="24"/>
        </w:rPr>
        <w:t xml:space="preserve">a GPA of </w:t>
      </w:r>
      <w:r w:rsidR="00A9090A">
        <w:rPr>
          <w:sz w:val="24"/>
          <w:szCs w:val="24"/>
        </w:rPr>
        <w:t>3.</w:t>
      </w:r>
      <w:r w:rsidR="008D75CD">
        <w:rPr>
          <w:sz w:val="24"/>
          <w:szCs w:val="24"/>
        </w:rPr>
        <w:t>5</w:t>
      </w:r>
      <w:r w:rsidRPr="00A9090A">
        <w:rPr>
          <w:sz w:val="24"/>
          <w:szCs w:val="24"/>
        </w:rPr>
        <w:t xml:space="preserve"> in their major</w:t>
      </w:r>
      <w:r w:rsidR="000C167D">
        <w:rPr>
          <w:sz w:val="24"/>
          <w:szCs w:val="24"/>
        </w:rPr>
        <w:t>’s</w:t>
      </w:r>
      <w:r w:rsidRPr="00A9090A">
        <w:rPr>
          <w:sz w:val="24"/>
          <w:szCs w:val="24"/>
        </w:rPr>
        <w:t xml:space="preserve"> coursework.</w:t>
      </w:r>
    </w:p>
    <w:p w14:paraId="0FCF4A3C" w14:textId="77777777" w:rsidR="00EB361F" w:rsidRPr="00EB361F" w:rsidRDefault="00EB361F" w:rsidP="00EB361F">
      <w:pPr>
        <w:rPr>
          <w:sz w:val="24"/>
          <w:szCs w:val="24"/>
        </w:rPr>
      </w:pPr>
    </w:p>
    <w:p w14:paraId="648D38EA" w14:textId="26CFD4CD" w:rsidR="00475944" w:rsidRDefault="00475944" w:rsidP="00475944">
      <w:pPr>
        <w:pStyle w:val="ListParagraph"/>
        <w:numPr>
          <w:ilvl w:val="0"/>
          <w:numId w:val="1"/>
        </w:numPr>
        <w:rPr>
          <w:sz w:val="24"/>
          <w:szCs w:val="24"/>
        </w:rPr>
      </w:pPr>
      <w:r w:rsidRPr="00475944">
        <w:rPr>
          <w:sz w:val="24"/>
          <w:szCs w:val="24"/>
        </w:rPr>
        <w:t>As part of the application process, s</w:t>
      </w:r>
      <w:r w:rsidR="00AD459C">
        <w:rPr>
          <w:sz w:val="24"/>
          <w:szCs w:val="24"/>
        </w:rPr>
        <w:t>tudents are required to submit two</w:t>
      </w:r>
      <w:r w:rsidRPr="00475944">
        <w:rPr>
          <w:sz w:val="24"/>
          <w:szCs w:val="24"/>
        </w:rPr>
        <w:t xml:space="preserve"> faculty letters of</w:t>
      </w:r>
      <w:r w:rsidR="00EB361F">
        <w:rPr>
          <w:sz w:val="24"/>
          <w:szCs w:val="24"/>
        </w:rPr>
        <w:t xml:space="preserve"> </w:t>
      </w:r>
      <w:r w:rsidRPr="00475944">
        <w:rPr>
          <w:sz w:val="24"/>
          <w:szCs w:val="24"/>
        </w:rPr>
        <w:t>recommendation (at least</w:t>
      </w:r>
      <w:r w:rsidR="00AD459C">
        <w:rPr>
          <w:sz w:val="24"/>
          <w:szCs w:val="24"/>
        </w:rPr>
        <w:t xml:space="preserve"> one</w:t>
      </w:r>
      <w:r w:rsidRPr="00475944">
        <w:rPr>
          <w:sz w:val="24"/>
          <w:szCs w:val="24"/>
        </w:rPr>
        <w:t xml:space="preserve"> from a member of the IUPUI Department </w:t>
      </w:r>
      <w:r w:rsidR="00EB361F">
        <w:rPr>
          <w:sz w:val="24"/>
          <w:szCs w:val="24"/>
        </w:rPr>
        <w:t>of Spanish faculty</w:t>
      </w:r>
      <w:r w:rsidRPr="00475944">
        <w:rPr>
          <w:sz w:val="24"/>
          <w:szCs w:val="24"/>
        </w:rPr>
        <w:t>) and a single-authored writing sample.</w:t>
      </w:r>
    </w:p>
    <w:p w14:paraId="02A222AD" w14:textId="77777777" w:rsidR="00EB361F" w:rsidRPr="00EB361F" w:rsidRDefault="00EB361F" w:rsidP="00EB361F">
      <w:pPr>
        <w:rPr>
          <w:sz w:val="24"/>
          <w:szCs w:val="24"/>
        </w:rPr>
      </w:pPr>
    </w:p>
    <w:p w14:paraId="18CD6491" w14:textId="4A0EBF4B" w:rsidR="00475944" w:rsidRPr="00475944" w:rsidRDefault="00475944" w:rsidP="00475944">
      <w:pPr>
        <w:pStyle w:val="ListParagraph"/>
        <w:numPr>
          <w:ilvl w:val="0"/>
          <w:numId w:val="1"/>
        </w:numPr>
        <w:rPr>
          <w:sz w:val="24"/>
          <w:szCs w:val="24"/>
        </w:rPr>
      </w:pPr>
      <w:r w:rsidRPr="00475944">
        <w:rPr>
          <w:sz w:val="24"/>
          <w:szCs w:val="24"/>
        </w:rPr>
        <w:t xml:space="preserve">If students </w:t>
      </w:r>
      <w:r w:rsidRPr="00A9090A">
        <w:rPr>
          <w:sz w:val="24"/>
          <w:szCs w:val="24"/>
        </w:rPr>
        <w:t>maintain at least a B average in all of the grad</w:t>
      </w:r>
      <w:r w:rsidR="0058373D" w:rsidRPr="00A9090A">
        <w:rPr>
          <w:sz w:val="24"/>
          <w:szCs w:val="24"/>
        </w:rPr>
        <w:t>uate</w:t>
      </w:r>
      <w:r w:rsidRPr="00A9090A">
        <w:rPr>
          <w:sz w:val="24"/>
          <w:szCs w:val="24"/>
        </w:rPr>
        <w:t xml:space="preserve"> courses taken during their senior year,</w:t>
      </w:r>
      <w:r w:rsidR="00EB361F">
        <w:rPr>
          <w:sz w:val="24"/>
          <w:szCs w:val="24"/>
        </w:rPr>
        <w:t xml:space="preserve"> </w:t>
      </w:r>
      <w:r w:rsidRPr="00475944">
        <w:rPr>
          <w:sz w:val="24"/>
          <w:szCs w:val="24"/>
        </w:rPr>
        <w:t>they will automatically be allowed to continue in the M</w:t>
      </w:r>
      <w:r w:rsidR="007B3FFD">
        <w:rPr>
          <w:sz w:val="24"/>
          <w:szCs w:val="24"/>
        </w:rPr>
        <w:t>.</w:t>
      </w:r>
      <w:r w:rsidRPr="00475944">
        <w:rPr>
          <w:sz w:val="24"/>
          <w:szCs w:val="24"/>
        </w:rPr>
        <w:t>A</w:t>
      </w:r>
      <w:r w:rsidR="007B3FFD">
        <w:rPr>
          <w:sz w:val="24"/>
          <w:szCs w:val="24"/>
        </w:rPr>
        <w:t>.</w:t>
      </w:r>
      <w:r w:rsidR="00AD459C">
        <w:rPr>
          <w:sz w:val="24"/>
          <w:szCs w:val="24"/>
        </w:rPr>
        <w:t>T</w:t>
      </w:r>
      <w:r w:rsidR="007B3FFD">
        <w:rPr>
          <w:sz w:val="24"/>
          <w:szCs w:val="24"/>
        </w:rPr>
        <w:t>.</w:t>
      </w:r>
      <w:r w:rsidRPr="00475944">
        <w:rPr>
          <w:sz w:val="24"/>
          <w:szCs w:val="24"/>
        </w:rPr>
        <w:t xml:space="preserve"> program, and the graduate c</w:t>
      </w:r>
      <w:r w:rsidR="00C04ACC">
        <w:rPr>
          <w:sz w:val="24"/>
          <w:szCs w:val="24"/>
        </w:rPr>
        <w:t xml:space="preserve">redits </w:t>
      </w:r>
      <w:r w:rsidRPr="00475944">
        <w:rPr>
          <w:sz w:val="24"/>
          <w:szCs w:val="24"/>
        </w:rPr>
        <w:t>completed during their senior year would double</w:t>
      </w:r>
      <w:r w:rsidR="001F2BB4">
        <w:rPr>
          <w:sz w:val="24"/>
          <w:szCs w:val="24"/>
        </w:rPr>
        <w:t>-</w:t>
      </w:r>
      <w:r w:rsidRPr="00475944">
        <w:rPr>
          <w:sz w:val="24"/>
          <w:szCs w:val="24"/>
        </w:rPr>
        <w:t>count towards completion of the M</w:t>
      </w:r>
      <w:r w:rsidR="004B3B9E">
        <w:rPr>
          <w:sz w:val="24"/>
          <w:szCs w:val="24"/>
        </w:rPr>
        <w:t>.</w:t>
      </w:r>
      <w:r w:rsidRPr="00475944">
        <w:rPr>
          <w:sz w:val="24"/>
          <w:szCs w:val="24"/>
        </w:rPr>
        <w:t>A</w:t>
      </w:r>
      <w:r w:rsidR="004B3B9E">
        <w:rPr>
          <w:sz w:val="24"/>
          <w:szCs w:val="24"/>
        </w:rPr>
        <w:t>.</w:t>
      </w:r>
      <w:r w:rsidR="00AD459C">
        <w:rPr>
          <w:sz w:val="24"/>
          <w:szCs w:val="24"/>
        </w:rPr>
        <w:t>T</w:t>
      </w:r>
      <w:r w:rsidR="004B3B9E">
        <w:rPr>
          <w:sz w:val="24"/>
          <w:szCs w:val="24"/>
        </w:rPr>
        <w:t>.</w:t>
      </w:r>
      <w:r w:rsidR="00EB361F">
        <w:rPr>
          <w:sz w:val="24"/>
          <w:szCs w:val="24"/>
        </w:rPr>
        <w:t xml:space="preserve"> </w:t>
      </w:r>
      <w:r w:rsidRPr="00475944">
        <w:rPr>
          <w:sz w:val="24"/>
          <w:szCs w:val="24"/>
        </w:rPr>
        <w:t>requirements</w:t>
      </w:r>
      <w:r w:rsidR="004B3B9E">
        <w:rPr>
          <w:sz w:val="24"/>
          <w:szCs w:val="24"/>
        </w:rPr>
        <w:t>.</w:t>
      </w:r>
    </w:p>
    <w:p w14:paraId="0D1EBE40" w14:textId="77777777" w:rsidR="003B2D5F" w:rsidRPr="003B2D5F" w:rsidRDefault="003B2D5F">
      <w:pPr>
        <w:rPr>
          <w:sz w:val="24"/>
          <w:szCs w:val="24"/>
        </w:rPr>
      </w:pPr>
    </w:p>
    <w:p w14:paraId="6F7549AE" w14:textId="77777777" w:rsidR="003B2D5F" w:rsidRPr="003B2D5F" w:rsidRDefault="003B2D5F">
      <w:pPr>
        <w:rPr>
          <w:sz w:val="24"/>
          <w:szCs w:val="24"/>
        </w:rPr>
      </w:pPr>
    </w:p>
    <w:p w14:paraId="54755F31" w14:textId="07FA542A" w:rsidR="003B2D5F" w:rsidRDefault="003B2D5F">
      <w:pPr>
        <w:rPr>
          <w:b/>
          <w:sz w:val="24"/>
          <w:szCs w:val="24"/>
        </w:rPr>
      </w:pPr>
      <w:r w:rsidRPr="00076ADA">
        <w:rPr>
          <w:b/>
          <w:sz w:val="24"/>
          <w:szCs w:val="24"/>
        </w:rPr>
        <w:t>Program Structure</w:t>
      </w:r>
    </w:p>
    <w:p w14:paraId="4E8B8C6E" w14:textId="77777777" w:rsidR="004A2DF3" w:rsidRPr="00AB4BD1" w:rsidRDefault="004A2DF3">
      <w:pPr>
        <w:rPr>
          <w:b/>
          <w:sz w:val="24"/>
          <w:szCs w:val="24"/>
        </w:rPr>
      </w:pPr>
    </w:p>
    <w:p w14:paraId="35D1AC2D" w14:textId="4446B780" w:rsidR="00EC3CB8" w:rsidRPr="00AC2C4F" w:rsidRDefault="00EC3CB8" w:rsidP="00AC2C4F">
      <w:pPr>
        <w:pStyle w:val="ListParagraph"/>
        <w:numPr>
          <w:ilvl w:val="0"/>
          <w:numId w:val="11"/>
        </w:numPr>
        <w:rPr>
          <w:sz w:val="24"/>
          <w:szCs w:val="24"/>
        </w:rPr>
      </w:pPr>
      <w:r w:rsidRPr="00144C80">
        <w:rPr>
          <w:sz w:val="24"/>
          <w:szCs w:val="24"/>
        </w:rPr>
        <w:t>Students accepted in</w:t>
      </w:r>
      <w:r w:rsidR="00337148" w:rsidRPr="00144C80">
        <w:rPr>
          <w:sz w:val="24"/>
          <w:szCs w:val="24"/>
        </w:rPr>
        <w:t>to</w:t>
      </w:r>
      <w:r w:rsidRPr="00144C80">
        <w:rPr>
          <w:sz w:val="24"/>
          <w:szCs w:val="24"/>
        </w:rPr>
        <w:t xml:space="preserve"> the program will </w:t>
      </w:r>
      <w:r w:rsidR="00DB34CC" w:rsidRPr="00144C80">
        <w:rPr>
          <w:sz w:val="24"/>
          <w:szCs w:val="24"/>
        </w:rPr>
        <w:t xml:space="preserve">be able to </w:t>
      </w:r>
      <w:r w:rsidRPr="00144C80">
        <w:rPr>
          <w:sz w:val="24"/>
          <w:szCs w:val="24"/>
        </w:rPr>
        <w:t>take</w:t>
      </w:r>
      <w:r w:rsidR="004B3B9E" w:rsidRPr="00144C80">
        <w:rPr>
          <w:sz w:val="24"/>
          <w:szCs w:val="24"/>
        </w:rPr>
        <w:t xml:space="preserve"> up to</w:t>
      </w:r>
      <w:r w:rsidRPr="00144C80">
        <w:rPr>
          <w:sz w:val="24"/>
          <w:szCs w:val="24"/>
        </w:rPr>
        <w:t xml:space="preserve"> 1</w:t>
      </w:r>
      <w:r w:rsidR="00AC2C4F" w:rsidRPr="00144C80">
        <w:rPr>
          <w:sz w:val="24"/>
          <w:szCs w:val="24"/>
        </w:rPr>
        <w:t>2</w:t>
      </w:r>
      <w:r w:rsidRPr="00144C80">
        <w:rPr>
          <w:sz w:val="24"/>
          <w:szCs w:val="24"/>
        </w:rPr>
        <w:t xml:space="preserve"> hours</w:t>
      </w:r>
      <w:r w:rsidR="004B3B9E" w:rsidRPr="00144C80">
        <w:rPr>
          <w:sz w:val="24"/>
          <w:szCs w:val="24"/>
        </w:rPr>
        <w:t xml:space="preserve"> </w:t>
      </w:r>
      <w:r w:rsidRPr="00144C80">
        <w:rPr>
          <w:sz w:val="24"/>
          <w:szCs w:val="24"/>
        </w:rPr>
        <w:t xml:space="preserve">of </w:t>
      </w:r>
      <w:r w:rsidR="00144C80">
        <w:rPr>
          <w:sz w:val="24"/>
          <w:szCs w:val="24"/>
        </w:rPr>
        <w:t xml:space="preserve">Spanish </w:t>
      </w:r>
      <w:r w:rsidRPr="00144C80">
        <w:rPr>
          <w:sz w:val="24"/>
          <w:szCs w:val="24"/>
        </w:rPr>
        <w:t xml:space="preserve">graduate courses </w:t>
      </w:r>
      <w:r w:rsidR="00021DF4" w:rsidRPr="00144C80">
        <w:rPr>
          <w:sz w:val="24"/>
          <w:szCs w:val="24"/>
        </w:rPr>
        <w:t>during their senior year</w:t>
      </w:r>
      <w:r w:rsidR="007B6214" w:rsidRPr="00144C80">
        <w:rPr>
          <w:sz w:val="24"/>
          <w:szCs w:val="24"/>
        </w:rPr>
        <w:t xml:space="preserve">. </w:t>
      </w:r>
      <w:r w:rsidR="00AC2C4F">
        <w:rPr>
          <w:sz w:val="24"/>
          <w:szCs w:val="24"/>
        </w:rPr>
        <w:t xml:space="preserve">These </w:t>
      </w:r>
      <w:r w:rsidR="00E0256E" w:rsidRPr="00AC2C4F">
        <w:rPr>
          <w:sz w:val="24"/>
          <w:szCs w:val="24"/>
        </w:rPr>
        <w:t xml:space="preserve">12 </w:t>
      </w:r>
      <w:r w:rsidR="00337148" w:rsidRPr="00AC2C4F">
        <w:rPr>
          <w:sz w:val="24"/>
          <w:szCs w:val="24"/>
        </w:rPr>
        <w:t>credit hours will count tow</w:t>
      </w:r>
      <w:r w:rsidR="008A509E" w:rsidRPr="00AC2C4F">
        <w:rPr>
          <w:sz w:val="24"/>
          <w:szCs w:val="24"/>
        </w:rPr>
        <w:t>ards the student’s B</w:t>
      </w:r>
      <w:r w:rsidR="004A2DF3" w:rsidRPr="00AC2C4F">
        <w:rPr>
          <w:sz w:val="24"/>
          <w:szCs w:val="24"/>
        </w:rPr>
        <w:t>.</w:t>
      </w:r>
      <w:r w:rsidR="003B0F59" w:rsidRPr="00AC2C4F">
        <w:rPr>
          <w:sz w:val="24"/>
          <w:szCs w:val="24"/>
        </w:rPr>
        <w:t>A</w:t>
      </w:r>
      <w:r w:rsidR="00D06B8E" w:rsidRPr="00AC2C4F">
        <w:rPr>
          <w:sz w:val="24"/>
          <w:szCs w:val="24"/>
        </w:rPr>
        <w:t>. (</w:t>
      </w:r>
      <w:r w:rsidR="00D06B8E" w:rsidRPr="00AC2C4F">
        <w:rPr>
          <w:b/>
          <w:bCs/>
          <w:sz w:val="24"/>
          <w:szCs w:val="24"/>
        </w:rPr>
        <w:t>NOTE</w:t>
      </w:r>
      <w:r w:rsidR="00D06B8E" w:rsidRPr="00AC2C4F">
        <w:rPr>
          <w:sz w:val="24"/>
          <w:szCs w:val="24"/>
        </w:rPr>
        <w:t xml:space="preserve">: </w:t>
      </w:r>
      <w:r w:rsidR="00E0256E" w:rsidRPr="00AC2C4F">
        <w:rPr>
          <w:sz w:val="24"/>
          <w:szCs w:val="24"/>
        </w:rPr>
        <w:t>All</w:t>
      </w:r>
      <w:r w:rsidR="00C75B42" w:rsidRPr="00AC2C4F">
        <w:rPr>
          <w:sz w:val="24"/>
          <w:szCs w:val="24"/>
        </w:rPr>
        <w:t xml:space="preserve"> courses counting towards the B</w:t>
      </w:r>
      <w:r w:rsidR="004A2DF3" w:rsidRPr="00AC2C4F">
        <w:rPr>
          <w:sz w:val="24"/>
          <w:szCs w:val="24"/>
        </w:rPr>
        <w:t>.</w:t>
      </w:r>
      <w:r w:rsidR="00C75B42" w:rsidRPr="00AC2C4F">
        <w:rPr>
          <w:sz w:val="24"/>
          <w:szCs w:val="24"/>
        </w:rPr>
        <w:t>A</w:t>
      </w:r>
      <w:r w:rsidR="004A2DF3" w:rsidRPr="00AC2C4F">
        <w:rPr>
          <w:sz w:val="24"/>
          <w:szCs w:val="24"/>
        </w:rPr>
        <w:t>.</w:t>
      </w:r>
      <w:r w:rsidR="00C75B42" w:rsidRPr="00AC2C4F">
        <w:rPr>
          <w:sz w:val="24"/>
          <w:szCs w:val="24"/>
        </w:rPr>
        <w:t xml:space="preserve"> major must be completed with a grade of C or higher</w:t>
      </w:r>
      <w:r w:rsidR="00D06B8E" w:rsidRPr="00AC2C4F">
        <w:rPr>
          <w:sz w:val="24"/>
          <w:szCs w:val="24"/>
        </w:rPr>
        <w:t>)</w:t>
      </w:r>
      <w:r w:rsidR="00C75B42" w:rsidRPr="00AC2C4F">
        <w:rPr>
          <w:sz w:val="24"/>
          <w:szCs w:val="24"/>
        </w:rPr>
        <w:t xml:space="preserve">. </w:t>
      </w:r>
    </w:p>
    <w:p w14:paraId="47C70354" w14:textId="77777777" w:rsidR="003B2D5F" w:rsidRPr="003B2D5F" w:rsidRDefault="003B2D5F">
      <w:pPr>
        <w:rPr>
          <w:sz w:val="24"/>
          <w:szCs w:val="24"/>
        </w:rPr>
      </w:pPr>
    </w:p>
    <w:p w14:paraId="38D78435" w14:textId="53155D51" w:rsidR="003B2D5F" w:rsidRDefault="008A509E" w:rsidP="004A2DF3">
      <w:pPr>
        <w:pStyle w:val="ListParagraph"/>
        <w:numPr>
          <w:ilvl w:val="0"/>
          <w:numId w:val="11"/>
        </w:numPr>
        <w:rPr>
          <w:sz w:val="24"/>
          <w:szCs w:val="24"/>
        </w:rPr>
      </w:pPr>
      <w:r w:rsidRPr="004A2DF3">
        <w:rPr>
          <w:sz w:val="24"/>
          <w:szCs w:val="24"/>
        </w:rPr>
        <w:t xml:space="preserve">In </w:t>
      </w:r>
      <w:r w:rsidR="00AC2C4F">
        <w:rPr>
          <w:sz w:val="24"/>
          <w:szCs w:val="24"/>
        </w:rPr>
        <w:t>their fifth year</w:t>
      </w:r>
      <w:r w:rsidR="00C75B42" w:rsidRPr="004A2DF3">
        <w:rPr>
          <w:sz w:val="24"/>
          <w:szCs w:val="24"/>
        </w:rPr>
        <w:t>, after earning their B</w:t>
      </w:r>
      <w:r w:rsidR="004A2DF3" w:rsidRPr="004A2DF3">
        <w:rPr>
          <w:sz w:val="24"/>
          <w:szCs w:val="24"/>
        </w:rPr>
        <w:t>.</w:t>
      </w:r>
      <w:r w:rsidR="00C75B42" w:rsidRPr="004A2DF3">
        <w:rPr>
          <w:sz w:val="24"/>
          <w:szCs w:val="24"/>
        </w:rPr>
        <w:t>A</w:t>
      </w:r>
      <w:r w:rsidR="004A2DF3" w:rsidRPr="004A2DF3">
        <w:rPr>
          <w:sz w:val="24"/>
          <w:szCs w:val="24"/>
        </w:rPr>
        <w:t>.</w:t>
      </w:r>
      <w:r w:rsidR="00C75B42" w:rsidRPr="004A2DF3">
        <w:rPr>
          <w:sz w:val="24"/>
          <w:szCs w:val="24"/>
        </w:rPr>
        <w:t>, students</w:t>
      </w:r>
      <w:r w:rsidR="00A80DB6" w:rsidRPr="004A2DF3">
        <w:rPr>
          <w:sz w:val="24"/>
          <w:szCs w:val="24"/>
        </w:rPr>
        <w:t xml:space="preserve"> would complete </w:t>
      </w:r>
      <w:r w:rsidRPr="004A2DF3">
        <w:rPr>
          <w:sz w:val="24"/>
          <w:szCs w:val="24"/>
        </w:rPr>
        <w:t xml:space="preserve">the remaining </w:t>
      </w:r>
      <w:r w:rsidR="00A80DB6" w:rsidRPr="004A2DF3">
        <w:rPr>
          <w:sz w:val="24"/>
          <w:szCs w:val="24"/>
        </w:rPr>
        <w:t>hours of graduate coursework</w:t>
      </w:r>
      <w:r w:rsidRPr="004A2DF3">
        <w:rPr>
          <w:sz w:val="24"/>
          <w:szCs w:val="24"/>
        </w:rPr>
        <w:t xml:space="preserve"> requ</w:t>
      </w:r>
      <w:r w:rsidR="004A2DF3" w:rsidRPr="004A2DF3">
        <w:rPr>
          <w:sz w:val="24"/>
          <w:szCs w:val="24"/>
        </w:rPr>
        <w:t>ired for the</w:t>
      </w:r>
      <w:r w:rsidR="003B0F59">
        <w:rPr>
          <w:sz w:val="24"/>
          <w:szCs w:val="24"/>
        </w:rPr>
        <w:t xml:space="preserve"> M.A.T. in Sp</w:t>
      </w:r>
      <w:r w:rsidR="00021DF4">
        <w:rPr>
          <w:sz w:val="24"/>
          <w:szCs w:val="24"/>
        </w:rPr>
        <w:t xml:space="preserve">anish (M.A.T with Thesis </w:t>
      </w:r>
      <w:r w:rsidR="003B0F59">
        <w:rPr>
          <w:sz w:val="24"/>
          <w:szCs w:val="24"/>
        </w:rPr>
        <w:t>or M.A.T. via C</w:t>
      </w:r>
      <w:r w:rsidR="00021DF4">
        <w:rPr>
          <w:sz w:val="24"/>
          <w:szCs w:val="24"/>
        </w:rPr>
        <w:t>oursework options</w:t>
      </w:r>
      <w:r w:rsidR="004A2DF3" w:rsidRPr="004A2DF3">
        <w:rPr>
          <w:sz w:val="24"/>
          <w:szCs w:val="24"/>
        </w:rPr>
        <w:t>)</w:t>
      </w:r>
      <w:r w:rsidR="001270CE" w:rsidRPr="003B0F59">
        <w:rPr>
          <w:sz w:val="24"/>
          <w:szCs w:val="24"/>
        </w:rPr>
        <w:t>.</w:t>
      </w:r>
      <w:r w:rsidR="001270CE" w:rsidRPr="004A2DF3">
        <w:rPr>
          <w:sz w:val="24"/>
          <w:szCs w:val="24"/>
        </w:rPr>
        <w:t xml:space="preserve"> </w:t>
      </w:r>
      <w:r w:rsidR="00AC2C4F" w:rsidRPr="005E6C64">
        <w:rPr>
          <w:sz w:val="24"/>
          <w:szCs w:val="24"/>
        </w:rPr>
        <w:t xml:space="preserve">In this final year of study, students will be required to take the following core courses in the </w:t>
      </w:r>
      <w:r w:rsidR="00AC2C4F" w:rsidRPr="005E6C64">
        <w:rPr>
          <w:sz w:val="24"/>
          <w:szCs w:val="24"/>
        </w:rPr>
        <w:lastRenderedPageBreak/>
        <w:t xml:space="preserve">program: SPAN-S517 (Methods in the Teaching of Spanish), SPAN-S515 (Acquisition of Spanish as a Second Language) and SPAN-S519 (Practicum in the Teaching of Spanish). In addition, students will enroll in up to 9 additional hours of 500-level SPAN elective classes for a total of 18 </w:t>
      </w:r>
      <w:r w:rsidR="006913BF" w:rsidRPr="005E6C64">
        <w:rPr>
          <w:sz w:val="24"/>
          <w:szCs w:val="24"/>
        </w:rPr>
        <w:t>graduate credit hours</w:t>
      </w:r>
      <w:r w:rsidR="00AC2C4F" w:rsidRPr="005E6C64">
        <w:rPr>
          <w:sz w:val="24"/>
          <w:szCs w:val="24"/>
        </w:rPr>
        <w:t>.</w:t>
      </w:r>
    </w:p>
    <w:p w14:paraId="2A04989E" w14:textId="77777777" w:rsidR="003B0F59" w:rsidRPr="003B0F59" w:rsidRDefault="003B0F59" w:rsidP="003B0F59">
      <w:pPr>
        <w:rPr>
          <w:sz w:val="24"/>
          <w:szCs w:val="24"/>
        </w:rPr>
      </w:pPr>
    </w:p>
    <w:p w14:paraId="162524E1" w14:textId="3AE97384" w:rsidR="003B0F59" w:rsidRPr="004A2DF3" w:rsidRDefault="003B0F59" w:rsidP="004A2DF3">
      <w:pPr>
        <w:pStyle w:val="ListParagraph"/>
        <w:numPr>
          <w:ilvl w:val="0"/>
          <w:numId w:val="11"/>
        </w:numPr>
        <w:rPr>
          <w:sz w:val="24"/>
          <w:szCs w:val="24"/>
        </w:rPr>
      </w:pPr>
      <w:r>
        <w:rPr>
          <w:sz w:val="24"/>
          <w:szCs w:val="24"/>
        </w:rPr>
        <w:t xml:space="preserve">Students may elect to </w:t>
      </w:r>
      <w:r w:rsidR="00F01258">
        <w:rPr>
          <w:sz w:val="24"/>
          <w:szCs w:val="24"/>
        </w:rPr>
        <w:t>our Graduate Courses for Teachers in Salamanca (Spain)</w:t>
      </w:r>
      <w:r>
        <w:rPr>
          <w:sz w:val="24"/>
          <w:szCs w:val="24"/>
        </w:rPr>
        <w:t xml:space="preserve"> during the summer (6 credits</w:t>
      </w:r>
      <w:r w:rsidR="00F01258">
        <w:rPr>
          <w:sz w:val="24"/>
          <w:szCs w:val="24"/>
        </w:rPr>
        <w:t xml:space="preserve"> maximum)</w:t>
      </w:r>
      <w:r>
        <w:rPr>
          <w:sz w:val="24"/>
          <w:szCs w:val="24"/>
        </w:rPr>
        <w:t xml:space="preserve">. Students wishing to write a thesis may elect to do so </w:t>
      </w:r>
      <w:r w:rsidR="00F175F7">
        <w:rPr>
          <w:sz w:val="24"/>
          <w:szCs w:val="24"/>
        </w:rPr>
        <w:t>in the spring or in</w:t>
      </w:r>
      <w:r w:rsidR="00021DF4">
        <w:rPr>
          <w:sz w:val="24"/>
          <w:szCs w:val="24"/>
        </w:rPr>
        <w:t xml:space="preserve"> the</w:t>
      </w:r>
      <w:r>
        <w:rPr>
          <w:sz w:val="24"/>
          <w:szCs w:val="24"/>
        </w:rPr>
        <w:t xml:space="preserve"> summer of the</w:t>
      </w:r>
      <w:r w:rsidR="00F175F7">
        <w:rPr>
          <w:sz w:val="24"/>
          <w:szCs w:val="24"/>
        </w:rPr>
        <w:t>ir</w:t>
      </w:r>
      <w:r>
        <w:rPr>
          <w:sz w:val="24"/>
          <w:szCs w:val="24"/>
        </w:rPr>
        <w:t xml:space="preserve"> 5</w:t>
      </w:r>
      <w:r w:rsidRPr="003B0F59">
        <w:rPr>
          <w:sz w:val="24"/>
          <w:szCs w:val="24"/>
          <w:vertAlign w:val="superscript"/>
        </w:rPr>
        <w:t>th</w:t>
      </w:r>
      <w:r>
        <w:rPr>
          <w:sz w:val="24"/>
          <w:szCs w:val="24"/>
        </w:rPr>
        <w:t xml:space="preserve"> year.</w:t>
      </w:r>
    </w:p>
    <w:p w14:paraId="3EF7C52A" w14:textId="77777777" w:rsidR="003B2D5F" w:rsidRPr="003B2D5F" w:rsidRDefault="003B2D5F">
      <w:pPr>
        <w:rPr>
          <w:sz w:val="24"/>
          <w:szCs w:val="24"/>
        </w:rPr>
      </w:pPr>
    </w:p>
    <w:p w14:paraId="5E6011C8" w14:textId="10BC7122" w:rsidR="00AC4584" w:rsidRPr="00AC4584" w:rsidRDefault="003B2D5F" w:rsidP="00AC4584">
      <w:pPr>
        <w:rPr>
          <w:b/>
          <w:sz w:val="24"/>
          <w:szCs w:val="24"/>
        </w:rPr>
      </w:pPr>
      <w:r w:rsidRPr="00076ADA">
        <w:rPr>
          <w:b/>
          <w:sz w:val="24"/>
          <w:szCs w:val="24"/>
        </w:rPr>
        <w:t>Sample Curriculum</w:t>
      </w:r>
    </w:p>
    <w:p w14:paraId="26970FFB" w14:textId="3009289A" w:rsidR="00AC4584" w:rsidRPr="00AC4584" w:rsidRDefault="00C04ACC" w:rsidP="00AC4584">
      <w:pPr>
        <w:rPr>
          <w:sz w:val="24"/>
          <w:szCs w:val="24"/>
        </w:rPr>
      </w:pPr>
      <w:r>
        <w:rPr>
          <w:sz w:val="24"/>
          <w:szCs w:val="24"/>
        </w:rPr>
        <w:t>These two curricula (one without summer courses</w:t>
      </w:r>
      <w:r w:rsidR="00F01258">
        <w:rPr>
          <w:sz w:val="24"/>
          <w:szCs w:val="24"/>
        </w:rPr>
        <w:t xml:space="preserve"> (1)</w:t>
      </w:r>
      <w:r>
        <w:rPr>
          <w:sz w:val="24"/>
          <w:szCs w:val="24"/>
        </w:rPr>
        <w:t>, one with summer courses</w:t>
      </w:r>
      <w:r w:rsidR="00F01258">
        <w:rPr>
          <w:sz w:val="24"/>
          <w:szCs w:val="24"/>
        </w:rPr>
        <w:t xml:space="preserve"> (2)</w:t>
      </w:r>
      <w:r>
        <w:rPr>
          <w:sz w:val="24"/>
          <w:szCs w:val="24"/>
        </w:rPr>
        <w:t xml:space="preserve">) </w:t>
      </w:r>
      <w:r w:rsidR="00AC4584" w:rsidRPr="00AC4584">
        <w:rPr>
          <w:sz w:val="24"/>
          <w:szCs w:val="24"/>
        </w:rPr>
        <w:t>provide an example of the courses a student could take to complete the major requirements for their B</w:t>
      </w:r>
      <w:r w:rsidR="004A2DF3">
        <w:rPr>
          <w:sz w:val="24"/>
          <w:szCs w:val="24"/>
        </w:rPr>
        <w:t>.</w:t>
      </w:r>
      <w:r w:rsidR="00AC4584" w:rsidRPr="00AC4584">
        <w:rPr>
          <w:sz w:val="24"/>
          <w:szCs w:val="24"/>
        </w:rPr>
        <w:t>A</w:t>
      </w:r>
      <w:r w:rsidR="004A2DF3">
        <w:rPr>
          <w:sz w:val="24"/>
          <w:szCs w:val="24"/>
        </w:rPr>
        <w:t>.</w:t>
      </w:r>
      <w:r w:rsidR="00AC4584" w:rsidRPr="00AC4584">
        <w:rPr>
          <w:sz w:val="24"/>
          <w:szCs w:val="24"/>
        </w:rPr>
        <w:t xml:space="preserve"> and their M</w:t>
      </w:r>
      <w:r w:rsidR="004A2DF3">
        <w:rPr>
          <w:sz w:val="24"/>
          <w:szCs w:val="24"/>
        </w:rPr>
        <w:t>.</w:t>
      </w:r>
      <w:r w:rsidR="00AC4584" w:rsidRPr="00AC4584">
        <w:rPr>
          <w:sz w:val="24"/>
          <w:szCs w:val="24"/>
        </w:rPr>
        <w:t>A</w:t>
      </w:r>
      <w:r w:rsidR="004A2DF3">
        <w:rPr>
          <w:sz w:val="24"/>
          <w:szCs w:val="24"/>
        </w:rPr>
        <w:t>.</w:t>
      </w:r>
      <w:r w:rsidR="00AC4584" w:rsidRPr="00AC4584">
        <w:rPr>
          <w:sz w:val="24"/>
          <w:szCs w:val="24"/>
        </w:rPr>
        <w:t>T</w:t>
      </w:r>
      <w:r w:rsidR="004A2DF3">
        <w:rPr>
          <w:sz w:val="24"/>
          <w:szCs w:val="24"/>
        </w:rPr>
        <w:t>.</w:t>
      </w:r>
      <w:r w:rsidR="00AC4584" w:rsidRPr="00AC4584">
        <w:rPr>
          <w:sz w:val="24"/>
          <w:szCs w:val="24"/>
        </w:rPr>
        <w:t xml:space="preserve"> in 5 years, based on the current curriculum map for the B</w:t>
      </w:r>
      <w:r w:rsidR="004A2DF3">
        <w:rPr>
          <w:sz w:val="24"/>
          <w:szCs w:val="24"/>
        </w:rPr>
        <w:t>.</w:t>
      </w:r>
      <w:r w:rsidR="00AC4584" w:rsidRPr="00AC4584">
        <w:rPr>
          <w:sz w:val="24"/>
          <w:szCs w:val="24"/>
        </w:rPr>
        <w:t>A</w:t>
      </w:r>
      <w:r w:rsidR="004A2DF3">
        <w:rPr>
          <w:sz w:val="24"/>
          <w:szCs w:val="24"/>
        </w:rPr>
        <w:t>.</w:t>
      </w:r>
      <w:r w:rsidR="00AC4584" w:rsidRPr="00AC4584">
        <w:rPr>
          <w:sz w:val="24"/>
          <w:szCs w:val="24"/>
        </w:rPr>
        <w:t xml:space="preserve"> and M</w:t>
      </w:r>
      <w:r w:rsidR="004A2DF3">
        <w:rPr>
          <w:sz w:val="24"/>
          <w:szCs w:val="24"/>
        </w:rPr>
        <w:t>.</w:t>
      </w:r>
      <w:r w:rsidR="00AC4584" w:rsidRPr="00AC4584">
        <w:rPr>
          <w:sz w:val="24"/>
          <w:szCs w:val="24"/>
        </w:rPr>
        <w:t>A</w:t>
      </w:r>
      <w:r w:rsidR="004A2DF3">
        <w:rPr>
          <w:sz w:val="24"/>
          <w:szCs w:val="24"/>
        </w:rPr>
        <w:t>.</w:t>
      </w:r>
      <w:r w:rsidR="00AC4584" w:rsidRPr="00AC4584">
        <w:rPr>
          <w:sz w:val="24"/>
          <w:szCs w:val="24"/>
        </w:rPr>
        <w:t>T</w:t>
      </w:r>
      <w:r w:rsidR="004A2DF3">
        <w:rPr>
          <w:sz w:val="24"/>
          <w:szCs w:val="24"/>
        </w:rPr>
        <w:t>.</w:t>
      </w:r>
      <w:r w:rsidR="00AC4584" w:rsidRPr="00AC4584">
        <w:rPr>
          <w:sz w:val="24"/>
          <w:szCs w:val="24"/>
        </w:rPr>
        <w:t xml:space="preserve"> in Spanish.</w:t>
      </w:r>
      <w:r w:rsidR="003B0F59">
        <w:rPr>
          <w:sz w:val="24"/>
          <w:szCs w:val="24"/>
        </w:rPr>
        <w:t xml:space="preserve"> </w:t>
      </w:r>
    </w:p>
    <w:p w14:paraId="1D21AA12" w14:textId="77777777" w:rsidR="00AC4584" w:rsidRPr="00AC4584" w:rsidRDefault="00AC4584" w:rsidP="00AC4584">
      <w:pPr>
        <w:rPr>
          <w:u w:val="single"/>
        </w:rPr>
      </w:pPr>
    </w:p>
    <w:p w14:paraId="0A6CEA21" w14:textId="42A8707E" w:rsidR="00C73887" w:rsidRDefault="00C73887">
      <w:pPr>
        <w:rPr>
          <w:b/>
        </w:rPr>
      </w:pPr>
    </w:p>
    <w:tbl>
      <w:tblPr>
        <w:tblStyle w:val="TableGrid"/>
        <w:tblW w:w="0" w:type="auto"/>
        <w:tblLook w:val="04A0" w:firstRow="1" w:lastRow="0" w:firstColumn="1" w:lastColumn="0" w:noHBand="0" w:noVBand="1"/>
      </w:tblPr>
      <w:tblGrid>
        <w:gridCol w:w="1921"/>
        <w:gridCol w:w="786"/>
        <w:gridCol w:w="5240"/>
        <w:gridCol w:w="1172"/>
        <w:gridCol w:w="843"/>
      </w:tblGrid>
      <w:tr w:rsidR="004B3B9E" w:rsidRPr="00B34BD9" w14:paraId="2EC78EA5" w14:textId="77777777" w:rsidTr="004B3B9E">
        <w:tc>
          <w:tcPr>
            <w:tcW w:w="0" w:type="auto"/>
            <w:gridSpan w:val="5"/>
            <w:shd w:val="clear" w:color="auto" w:fill="F3F3F3"/>
          </w:tcPr>
          <w:p w14:paraId="413D2156" w14:textId="77777777" w:rsidR="006F4945" w:rsidRDefault="004B3B9E" w:rsidP="004B3B9E">
            <w:pPr>
              <w:jc w:val="center"/>
            </w:pPr>
            <w:r>
              <w:t>SAMPLE CURRICULUM B.A./M.A.T. in SPANISH</w:t>
            </w:r>
            <w:r w:rsidR="00786493">
              <w:t xml:space="preserve"> </w:t>
            </w:r>
          </w:p>
          <w:p w14:paraId="2D09D70F" w14:textId="3A315120" w:rsidR="004B3B9E" w:rsidRDefault="004B3B9E" w:rsidP="006913BF">
            <w:pPr>
              <w:pStyle w:val="ListParagraph"/>
              <w:numPr>
                <w:ilvl w:val="0"/>
                <w:numId w:val="12"/>
              </w:numPr>
              <w:jc w:val="center"/>
            </w:pPr>
          </w:p>
          <w:p w14:paraId="38E11AA2" w14:textId="49FDEA14" w:rsidR="004B3B9E" w:rsidRPr="00B34BD9" w:rsidRDefault="004B3B9E" w:rsidP="004B3B9E">
            <w:pPr>
              <w:jc w:val="center"/>
            </w:pPr>
          </w:p>
        </w:tc>
      </w:tr>
      <w:tr w:rsidR="00144C80" w:rsidRPr="00B34BD9" w14:paraId="216EFEF4" w14:textId="77777777" w:rsidTr="00B954AA">
        <w:tc>
          <w:tcPr>
            <w:tcW w:w="0" w:type="auto"/>
          </w:tcPr>
          <w:p w14:paraId="319C15B3" w14:textId="77777777" w:rsidR="00B954AA" w:rsidRDefault="00B954AA" w:rsidP="00B34BD9"/>
        </w:tc>
        <w:tc>
          <w:tcPr>
            <w:tcW w:w="0" w:type="auto"/>
          </w:tcPr>
          <w:p w14:paraId="3A0E2E52" w14:textId="77777777" w:rsidR="00B954AA" w:rsidRPr="00B34BD9" w:rsidRDefault="00B954AA" w:rsidP="0072219B"/>
        </w:tc>
        <w:tc>
          <w:tcPr>
            <w:tcW w:w="0" w:type="auto"/>
          </w:tcPr>
          <w:p w14:paraId="4BF93FA1" w14:textId="657AFB79" w:rsidR="00B954AA" w:rsidRPr="00B34BD9" w:rsidRDefault="00B954AA" w:rsidP="0072219B"/>
        </w:tc>
        <w:tc>
          <w:tcPr>
            <w:tcW w:w="0" w:type="auto"/>
          </w:tcPr>
          <w:p w14:paraId="75E94560" w14:textId="77777777" w:rsidR="00B954AA" w:rsidRPr="00B34BD9" w:rsidRDefault="00B954AA" w:rsidP="0072219B"/>
        </w:tc>
        <w:tc>
          <w:tcPr>
            <w:tcW w:w="0" w:type="auto"/>
          </w:tcPr>
          <w:p w14:paraId="340AE7E5" w14:textId="5E72D1D8" w:rsidR="00B954AA" w:rsidRPr="00B34BD9" w:rsidRDefault="00B954AA" w:rsidP="0072219B"/>
        </w:tc>
      </w:tr>
      <w:tr w:rsidR="00144C80" w:rsidRPr="00B34BD9" w14:paraId="1EC5352C" w14:textId="77777777" w:rsidTr="00B954AA">
        <w:tc>
          <w:tcPr>
            <w:tcW w:w="0" w:type="auto"/>
          </w:tcPr>
          <w:p w14:paraId="1CB3EFBE" w14:textId="29185EB4" w:rsidR="00B954AA" w:rsidRPr="008867CD" w:rsidRDefault="00B954AA" w:rsidP="0072219B">
            <w:pPr>
              <w:rPr>
                <w:b/>
              </w:rPr>
            </w:pPr>
            <w:r w:rsidRPr="008867CD">
              <w:rPr>
                <w:b/>
              </w:rPr>
              <w:t>SOPHOMORE YEAR</w:t>
            </w:r>
          </w:p>
        </w:tc>
        <w:tc>
          <w:tcPr>
            <w:tcW w:w="0" w:type="auto"/>
          </w:tcPr>
          <w:p w14:paraId="79A29F9F" w14:textId="77777777" w:rsidR="00B954AA" w:rsidRPr="00B34BD9" w:rsidRDefault="00B954AA" w:rsidP="0072219B"/>
        </w:tc>
        <w:tc>
          <w:tcPr>
            <w:tcW w:w="0" w:type="auto"/>
          </w:tcPr>
          <w:p w14:paraId="3E010053" w14:textId="32BC374F" w:rsidR="00B954AA" w:rsidRPr="00B34BD9" w:rsidRDefault="00B954AA" w:rsidP="0072219B"/>
        </w:tc>
        <w:tc>
          <w:tcPr>
            <w:tcW w:w="0" w:type="auto"/>
          </w:tcPr>
          <w:p w14:paraId="49183441" w14:textId="77777777" w:rsidR="00B954AA" w:rsidRPr="00B34BD9" w:rsidRDefault="00B954AA" w:rsidP="0072219B"/>
        </w:tc>
        <w:tc>
          <w:tcPr>
            <w:tcW w:w="0" w:type="auto"/>
          </w:tcPr>
          <w:p w14:paraId="477641C0" w14:textId="11176206" w:rsidR="00B954AA" w:rsidRPr="00B34BD9" w:rsidRDefault="00B954AA" w:rsidP="0072219B"/>
        </w:tc>
      </w:tr>
      <w:tr w:rsidR="00144C80" w:rsidRPr="00B34BD9" w14:paraId="2F4CECDB" w14:textId="77777777" w:rsidTr="00B954AA">
        <w:tc>
          <w:tcPr>
            <w:tcW w:w="0" w:type="auto"/>
          </w:tcPr>
          <w:p w14:paraId="1B95CD2A" w14:textId="7DCD4477" w:rsidR="00B954AA" w:rsidRPr="00B34BD9" w:rsidRDefault="00B954AA" w:rsidP="0072219B"/>
        </w:tc>
        <w:tc>
          <w:tcPr>
            <w:tcW w:w="0" w:type="auto"/>
          </w:tcPr>
          <w:p w14:paraId="1F6C59B0" w14:textId="1F4E19A3" w:rsidR="00B954AA" w:rsidRPr="005C63C1" w:rsidRDefault="00B954AA" w:rsidP="0072219B">
            <w:pPr>
              <w:rPr>
                <w:smallCaps/>
              </w:rPr>
            </w:pPr>
            <w:r w:rsidRPr="005C63C1">
              <w:rPr>
                <w:smallCaps/>
              </w:rPr>
              <w:t>fall</w:t>
            </w:r>
          </w:p>
        </w:tc>
        <w:tc>
          <w:tcPr>
            <w:tcW w:w="0" w:type="auto"/>
          </w:tcPr>
          <w:p w14:paraId="5CEC90D5" w14:textId="6ED2935D" w:rsidR="00B954AA" w:rsidRPr="00B34BD9" w:rsidRDefault="00B954AA" w:rsidP="0072219B"/>
        </w:tc>
        <w:tc>
          <w:tcPr>
            <w:tcW w:w="0" w:type="auto"/>
          </w:tcPr>
          <w:p w14:paraId="5C8372E7" w14:textId="77777777" w:rsidR="00B954AA" w:rsidRDefault="00B954AA" w:rsidP="00120525">
            <w:pPr>
              <w:jc w:val="right"/>
            </w:pPr>
          </w:p>
        </w:tc>
        <w:tc>
          <w:tcPr>
            <w:tcW w:w="0" w:type="auto"/>
          </w:tcPr>
          <w:p w14:paraId="7A7D2DA4" w14:textId="409984AB" w:rsidR="00B954AA" w:rsidRPr="00B34BD9" w:rsidRDefault="00B954AA" w:rsidP="00120525">
            <w:pPr>
              <w:jc w:val="right"/>
            </w:pPr>
            <w:r>
              <w:t>3 credits</w:t>
            </w:r>
          </w:p>
        </w:tc>
      </w:tr>
      <w:tr w:rsidR="00144C80" w:rsidRPr="00B34BD9" w14:paraId="21369DAE" w14:textId="77777777" w:rsidTr="00B954AA">
        <w:tc>
          <w:tcPr>
            <w:tcW w:w="0" w:type="auto"/>
          </w:tcPr>
          <w:p w14:paraId="34B3387B" w14:textId="77777777" w:rsidR="00B954AA" w:rsidRDefault="00B954AA" w:rsidP="0072219B"/>
        </w:tc>
        <w:tc>
          <w:tcPr>
            <w:tcW w:w="0" w:type="auto"/>
          </w:tcPr>
          <w:p w14:paraId="57CA6674" w14:textId="77777777" w:rsidR="00B954AA" w:rsidRDefault="00B954AA" w:rsidP="0072219B"/>
        </w:tc>
        <w:tc>
          <w:tcPr>
            <w:tcW w:w="0" w:type="auto"/>
          </w:tcPr>
          <w:p w14:paraId="5A8AA22B" w14:textId="68723CE6" w:rsidR="00B954AA" w:rsidRPr="00B34BD9" w:rsidRDefault="00B954AA" w:rsidP="009D03CB">
            <w:r>
              <w:t>SPAN-S313 Academic Writing in Spanish</w:t>
            </w:r>
          </w:p>
        </w:tc>
        <w:tc>
          <w:tcPr>
            <w:tcW w:w="0" w:type="auto"/>
          </w:tcPr>
          <w:p w14:paraId="47E5CDCE" w14:textId="2D6C9721" w:rsidR="00B954AA" w:rsidRPr="00B7038A" w:rsidRDefault="00B954AA" w:rsidP="008867CD">
            <w:pPr>
              <w:jc w:val="right"/>
              <w:rPr>
                <w:color w:val="FF0000"/>
              </w:rPr>
            </w:pPr>
          </w:p>
        </w:tc>
        <w:tc>
          <w:tcPr>
            <w:tcW w:w="0" w:type="auto"/>
          </w:tcPr>
          <w:p w14:paraId="137C4382" w14:textId="39DBFF81" w:rsidR="00B954AA" w:rsidRPr="00B34BD9" w:rsidRDefault="00B954AA" w:rsidP="008867CD">
            <w:pPr>
              <w:jc w:val="right"/>
            </w:pPr>
          </w:p>
        </w:tc>
      </w:tr>
      <w:tr w:rsidR="00144C80" w:rsidRPr="00B34BD9" w14:paraId="7A051938" w14:textId="77777777" w:rsidTr="00B954AA">
        <w:tc>
          <w:tcPr>
            <w:tcW w:w="0" w:type="auto"/>
          </w:tcPr>
          <w:p w14:paraId="5F873088" w14:textId="77777777" w:rsidR="00B954AA" w:rsidRDefault="00B954AA" w:rsidP="0072219B"/>
        </w:tc>
        <w:tc>
          <w:tcPr>
            <w:tcW w:w="0" w:type="auto"/>
          </w:tcPr>
          <w:p w14:paraId="66D1B7BC" w14:textId="77777777" w:rsidR="00B954AA" w:rsidRPr="008867CD" w:rsidRDefault="00B954AA" w:rsidP="0072219B">
            <w:pPr>
              <w:rPr>
                <w:color w:val="FF0000"/>
              </w:rPr>
            </w:pPr>
          </w:p>
        </w:tc>
        <w:tc>
          <w:tcPr>
            <w:tcW w:w="0" w:type="auto"/>
          </w:tcPr>
          <w:p w14:paraId="605DBDD3" w14:textId="0AC947BC" w:rsidR="00B954AA" w:rsidRPr="004322A7" w:rsidRDefault="00B954AA" w:rsidP="0072219B">
            <w:pPr>
              <w:rPr>
                <w:color w:val="3366FF"/>
              </w:rPr>
            </w:pPr>
            <w:r w:rsidRPr="00664A77">
              <w:rPr>
                <w:color w:val="0070C0"/>
              </w:rPr>
              <w:t>OR</w:t>
            </w:r>
          </w:p>
        </w:tc>
        <w:tc>
          <w:tcPr>
            <w:tcW w:w="0" w:type="auto"/>
          </w:tcPr>
          <w:p w14:paraId="081694E4" w14:textId="77777777" w:rsidR="00B954AA" w:rsidRDefault="00B954AA" w:rsidP="0072219B"/>
        </w:tc>
        <w:tc>
          <w:tcPr>
            <w:tcW w:w="0" w:type="auto"/>
          </w:tcPr>
          <w:p w14:paraId="0748417D" w14:textId="56153EC9" w:rsidR="00B954AA" w:rsidRDefault="00B954AA" w:rsidP="0072219B"/>
        </w:tc>
      </w:tr>
      <w:tr w:rsidR="00144C80" w:rsidRPr="00B34BD9" w14:paraId="686B7056" w14:textId="77777777" w:rsidTr="00B954AA">
        <w:tc>
          <w:tcPr>
            <w:tcW w:w="0" w:type="auto"/>
          </w:tcPr>
          <w:p w14:paraId="17F117B5" w14:textId="77777777" w:rsidR="00B954AA" w:rsidRDefault="00B954AA" w:rsidP="0072219B"/>
        </w:tc>
        <w:tc>
          <w:tcPr>
            <w:tcW w:w="0" w:type="auto"/>
          </w:tcPr>
          <w:p w14:paraId="28D75F6C" w14:textId="77777777" w:rsidR="00B954AA" w:rsidRDefault="00B954AA" w:rsidP="0072219B"/>
        </w:tc>
        <w:tc>
          <w:tcPr>
            <w:tcW w:w="0" w:type="auto"/>
          </w:tcPr>
          <w:p w14:paraId="17272F82" w14:textId="211831C8" w:rsidR="00B954AA" w:rsidRDefault="00B954AA" w:rsidP="0072219B">
            <w:r>
              <w:t>SPAN-S318 Academic Writing in Spanish for Heritage Speakers</w:t>
            </w:r>
          </w:p>
        </w:tc>
        <w:tc>
          <w:tcPr>
            <w:tcW w:w="0" w:type="auto"/>
          </w:tcPr>
          <w:p w14:paraId="62282F76" w14:textId="39EE8C3A" w:rsidR="00B954AA" w:rsidRPr="00B7038A" w:rsidRDefault="00B954AA" w:rsidP="008867CD">
            <w:pPr>
              <w:jc w:val="right"/>
              <w:rPr>
                <w:color w:val="FF0000"/>
              </w:rPr>
            </w:pPr>
          </w:p>
        </w:tc>
        <w:tc>
          <w:tcPr>
            <w:tcW w:w="0" w:type="auto"/>
          </w:tcPr>
          <w:p w14:paraId="55563CE8" w14:textId="655AA992" w:rsidR="00B954AA" w:rsidRDefault="00B954AA" w:rsidP="008867CD">
            <w:pPr>
              <w:jc w:val="right"/>
            </w:pPr>
          </w:p>
        </w:tc>
      </w:tr>
      <w:tr w:rsidR="00144C80" w:rsidRPr="00B34BD9" w14:paraId="4AE970D5" w14:textId="77777777" w:rsidTr="00B954AA">
        <w:tc>
          <w:tcPr>
            <w:tcW w:w="0" w:type="auto"/>
          </w:tcPr>
          <w:p w14:paraId="5FD17A3B" w14:textId="170530CC" w:rsidR="00B954AA" w:rsidRDefault="00B954AA" w:rsidP="0072219B"/>
        </w:tc>
        <w:tc>
          <w:tcPr>
            <w:tcW w:w="0" w:type="auto"/>
          </w:tcPr>
          <w:p w14:paraId="33A7EF2F" w14:textId="62944625" w:rsidR="00B954AA" w:rsidRPr="005C63C1" w:rsidRDefault="00B954AA" w:rsidP="0072219B">
            <w:pPr>
              <w:rPr>
                <w:smallCaps/>
              </w:rPr>
            </w:pPr>
            <w:r w:rsidRPr="005C63C1">
              <w:rPr>
                <w:smallCaps/>
              </w:rPr>
              <w:t>spring</w:t>
            </w:r>
          </w:p>
        </w:tc>
        <w:tc>
          <w:tcPr>
            <w:tcW w:w="0" w:type="auto"/>
          </w:tcPr>
          <w:p w14:paraId="024B1A94" w14:textId="6974748B" w:rsidR="00B954AA" w:rsidRDefault="00B954AA" w:rsidP="0072219B"/>
        </w:tc>
        <w:tc>
          <w:tcPr>
            <w:tcW w:w="0" w:type="auto"/>
          </w:tcPr>
          <w:p w14:paraId="4DF3BACB" w14:textId="77777777" w:rsidR="00B954AA" w:rsidRDefault="00B954AA" w:rsidP="008867CD">
            <w:pPr>
              <w:jc w:val="right"/>
            </w:pPr>
          </w:p>
        </w:tc>
        <w:tc>
          <w:tcPr>
            <w:tcW w:w="0" w:type="auto"/>
          </w:tcPr>
          <w:p w14:paraId="16475DE2" w14:textId="3AB1B183" w:rsidR="00B954AA" w:rsidRDefault="00B954AA" w:rsidP="008867CD">
            <w:pPr>
              <w:jc w:val="right"/>
            </w:pPr>
            <w:r>
              <w:t>3 credits</w:t>
            </w:r>
          </w:p>
        </w:tc>
      </w:tr>
      <w:tr w:rsidR="00144C80" w:rsidRPr="00B34BD9" w14:paraId="35BB2C7F" w14:textId="77777777" w:rsidTr="00B954AA">
        <w:tc>
          <w:tcPr>
            <w:tcW w:w="0" w:type="auto"/>
          </w:tcPr>
          <w:p w14:paraId="4DE9B83D" w14:textId="77777777" w:rsidR="00B954AA" w:rsidRDefault="00B954AA" w:rsidP="0072219B"/>
        </w:tc>
        <w:tc>
          <w:tcPr>
            <w:tcW w:w="0" w:type="auto"/>
          </w:tcPr>
          <w:p w14:paraId="3EF1704E" w14:textId="77777777" w:rsidR="00B954AA" w:rsidRDefault="00B954AA" w:rsidP="0072219B"/>
        </w:tc>
        <w:tc>
          <w:tcPr>
            <w:tcW w:w="0" w:type="auto"/>
          </w:tcPr>
          <w:p w14:paraId="1A4DCF68" w14:textId="4C8FAD20" w:rsidR="00B954AA" w:rsidRDefault="00B954AA" w:rsidP="0072219B">
            <w:r>
              <w:t>SPAN-S323 Introduction to Translating Spanish &amp; English</w:t>
            </w:r>
          </w:p>
        </w:tc>
        <w:tc>
          <w:tcPr>
            <w:tcW w:w="0" w:type="auto"/>
          </w:tcPr>
          <w:p w14:paraId="4F38D924" w14:textId="0F86729A" w:rsidR="00B954AA" w:rsidRPr="00B7038A" w:rsidRDefault="00B954AA" w:rsidP="008867CD">
            <w:pPr>
              <w:jc w:val="right"/>
              <w:rPr>
                <w:color w:val="FF0000"/>
              </w:rPr>
            </w:pPr>
          </w:p>
        </w:tc>
        <w:tc>
          <w:tcPr>
            <w:tcW w:w="0" w:type="auto"/>
          </w:tcPr>
          <w:p w14:paraId="361A9B0E" w14:textId="1A51CD2C" w:rsidR="00B954AA" w:rsidRDefault="00B954AA" w:rsidP="008867CD">
            <w:pPr>
              <w:jc w:val="right"/>
            </w:pPr>
          </w:p>
        </w:tc>
      </w:tr>
      <w:tr w:rsidR="00144C80" w:rsidRPr="00B34BD9" w14:paraId="78A728E1" w14:textId="77777777" w:rsidTr="00B954AA">
        <w:tc>
          <w:tcPr>
            <w:tcW w:w="0" w:type="auto"/>
          </w:tcPr>
          <w:p w14:paraId="21C317CB" w14:textId="77777777" w:rsidR="00B954AA" w:rsidRDefault="00B954AA" w:rsidP="0072219B"/>
        </w:tc>
        <w:tc>
          <w:tcPr>
            <w:tcW w:w="0" w:type="auto"/>
          </w:tcPr>
          <w:p w14:paraId="4F9B85F9" w14:textId="77777777" w:rsidR="00B954AA" w:rsidRDefault="00B954AA" w:rsidP="0072219B"/>
        </w:tc>
        <w:tc>
          <w:tcPr>
            <w:tcW w:w="0" w:type="auto"/>
          </w:tcPr>
          <w:p w14:paraId="54748503" w14:textId="4F6E2558" w:rsidR="00B954AA" w:rsidRDefault="00B954AA" w:rsidP="0072219B"/>
        </w:tc>
        <w:tc>
          <w:tcPr>
            <w:tcW w:w="0" w:type="auto"/>
          </w:tcPr>
          <w:p w14:paraId="38661559" w14:textId="77777777" w:rsidR="00B954AA" w:rsidRDefault="00B954AA" w:rsidP="008867CD">
            <w:pPr>
              <w:jc w:val="right"/>
            </w:pPr>
          </w:p>
        </w:tc>
        <w:tc>
          <w:tcPr>
            <w:tcW w:w="0" w:type="auto"/>
          </w:tcPr>
          <w:p w14:paraId="151F9BC2" w14:textId="52EF10D8" w:rsidR="00B954AA" w:rsidRDefault="00B954AA" w:rsidP="008867CD">
            <w:pPr>
              <w:jc w:val="right"/>
            </w:pPr>
          </w:p>
        </w:tc>
      </w:tr>
      <w:tr w:rsidR="00144C80" w:rsidRPr="00B34BD9" w14:paraId="785780AA" w14:textId="77777777" w:rsidTr="00B954AA">
        <w:tc>
          <w:tcPr>
            <w:tcW w:w="0" w:type="auto"/>
          </w:tcPr>
          <w:p w14:paraId="230127C4" w14:textId="076072CE" w:rsidR="00B954AA" w:rsidRPr="008867CD" w:rsidRDefault="00B954AA" w:rsidP="0072219B">
            <w:pPr>
              <w:rPr>
                <w:b/>
              </w:rPr>
            </w:pPr>
            <w:r w:rsidRPr="008867CD">
              <w:rPr>
                <w:b/>
              </w:rPr>
              <w:t>JUNIOR YEAR</w:t>
            </w:r>
          </w:p>
        </w:tc>
        <w:tc>
          <w:tcPr>
            <w:tcW w:w="0" w:type="auto"/>
          </w:tcPr>
          <w:p w14:paraId="7AFF6E1B" w14:textId="77777777" w:rsidR="00B954AA" w:rsidRPr="00B34BD9" w:rsidRDefault="00B954AA" w:rsidP="0072219B"/>
        </w:tc>
        <w:tc>
          <w:tcPr>
            <w:tcW w:w="0" w:type="auto"/>
          </w:tcPr>
          <w:p w14:paraId="7E5F6131" w14:textId="1C6F759B" w:rsidR="00B954AA" w:rsidRPr="00B34BD9" w:rsidRDefault="00B954AA" w:rsidP="0072219B"/>
        </w:tc>
        <w:tc>
          <w:tcPr>
            <w:tcW w:w="0" w:type="auto"/>
          </w:tcPr>
          <w:p w14:paraId="23E05EE1" w14:textId="77777777" w:rsidR="00B954AA" w:rsidRPr="00B34BD9" w:rsidRDefault="00B954AA" w:rsidP="0072219B"/>
        </w:tc>
        <w:tc>
          <w:tcPr>
            <w:tcW w:w="0" w:type="auto"/>
          </w:tcPr>
          <w:p w14:paraId="2C209095" w14:textId="3F4DB9DE" w:rsidR="00B954AA" w:rsidRPr="00B34BD9" w:rsidRDefault="00B954AA" w:rsidP="0072219B"/>
        </w:tc>
      </w:tr>
      <w:tr w:rsidR="00144C80" w:rsidRPr="00B34BD9" w14:paraId="7A444BAE" w14:textId="77777777" w:rsidTr="00B954AA">
        <w:tc>
          <w:tcPr>
            <w:tcW w:w="0" w:type="auto"/>
          </w:tcPr>
          <w:p w14:paraId="599C0B3B" w14:textId="3C23A372" w:rsidR="00B954AA" w:rsidRPr="00B34BD9" w:rsidRDefault="00B954AA" w:rsidP="0072219B"/>
        </w:tc>
        <w:tc>
          <w:tcPr>
            <w:tcW w:w="0" w:type="auto"/>
          </w:tcPr>
          <w:p w14:paraId="31AA34C0" w14:textId="06CB6B9F" w:rsidR="00B954AA" w:rsidRPr="005C63C1" w:rsidRDefault="00B954AA" w:rsidP="0072219B">
            <w:pPr>
              <w:rPr>
                <w:smallCaps/>
              </w:rPr>
            </w:pPr>
            <w:r w:rsidRPr="005C63C1">
              <w:rPr>
                <w:smallCaps/>
              </w:rPr>
              <w:t>fall</w:t>
            </w:r>
          </w:p>
        </w:tc>
        <w:tc>
          <w:tcPr>
            <w:tcW w:w="0" w:type="auto"/>
          </w:tcPr>
          <w:p w14:paraId="5267BCB6" w14:textId="343007DB" w:rsidR="00B954AA" w:rsidRPr="00B34BD9" w:rsidRDefault="00B954AA" w:rsidP="0072219B"/>
        </w:tc>
        <w:tc>
          <w:tcPr>
            <w:tcW w:w="0" w:type="auto"/>
          </w:tcPr>
          <w:p w14:paraId="53AB4266" w14:textId="77777777" w:rsidR="00B954AA" w:rsidRDefault="00B954AA" w:rsidP="00120525">
            <w:pPr>
              <w:jc w:val="right"/>
            </w:pPr>
          </w:p>
        </w:tc>
        <w:tc>
          <w:tcPr>
            <w:tcW w:w="0" w:type="auto"/>
          </w:tcPr>
          <w:p w14:paraId="70BF69A1" w14:textId="71A4A06C" w:rsidR="00B954AA" w:rsidRPr="00B34BD9" w:rsidRDefault="00B954AA" w:rsidP="00120525">
            <w:pPr>
              <w:jc w:val="right"/>
            </w:pPr>
            <w:r>
              <w:t>6 credits</w:t>
            </w:r>
          </w:p>
        </w:tc>
      </w:tr>
      <w:tr w:rsidR="00144C80" w:rsidRPr="00B34BD9" w14:paraId="6E27983F" w14:textId="77777777" w:rsidTr="00B954AA">
        <w:tc>
          <w:tcPr>
            <w:tcW w:w="0" w:type="auto"/>
          </w:tcPr>
          <w:p w14:paraId="2F871003" w14:textId="77777777" w:rsidR="00B954AA" w:rsidRDefault="00B954AA" w:rsidP="0072219B"/>
        </w:tc>
        <w:tc>
          <w:tcPr>
            <w:tcW w:w="0" w:type="auto"/>
          </w:tcPr>
          <w:p w14:paraId="18AF775E" w14:textId="77777777" w:rsidR="00B954AA" w:rsidRDefault="00B954AA" w:rsidP="0072219B"/>
        </w:tc>
        <w:tc>
          <w:tcPr>
            <w:tcW w:w="0" w:type="auto"/>
          </w:tcPr>
          <w:p w14:paraId="6B7DFD28" w14:textId="69B67B92" w:rsidR="00B954AA" w:rsidRPr="00B34BD9" w:rsidRDefault="00B954AA" w:rsidP="0072219B">
            <w:r>
              <w:t>SPAN-S326 Introduction to Hispanic Linguistics</w:t>
            </w:r>
          </w:p>
        </w:tc>
        <w:tc>
          <w:tcPr>
            <w:tcW w:w="0" w:type="auto"/>
          </w:tcPr>
          <w:p w14:paraId="01B282B6" w14:textId="33E73625" w:rsidR="00B954AA" w:rsidRPr="00B7038A" w:rsidRDefault="00B954AA" w:rsidP="000F2F35">
            <w:pPr>
              <w:jc w:val="right"/>
              <w:rPr>
                <w:color w:val="FF0000"/>
              </w:rPr>
            </w:pPr>
          </w:p>
        </w:tc>
        <w:tc>
          <w:tcPr>
            <w:tcW w:w="0" w:type="auto"/>
          </w:tcPr>
          <w:p w14:paraId="5B65DEF7" w14:textId="6C1F23EF" w:rsidR="00B954AA" w:rsidRPr="00B34BD9" w:rsidRDefault="00B954AA" w:rsidP="000F2F35">
            <w:pPr>
              <w:jc w:val="right"/>
            </w:pPr>
          </w:p>
        </w:tc>
      </w:tr>
      <w:tr w:rsidR="00144C80" w:rsidRPr="00B34BD9" w14:paraId="018E8554" w14:textId="77777777" w:rsidTr="00B954AA">
        <w:tc>
          <w:tcPr>
            <w:tcW w:w="0" w:type="auto"/>
          </w:tcPr>
          <w:p w14:paraId="15BBFFF4" w14:textId="77777777" w:rsidR="00B954AA" w:rsidRDefault="00B954AA" w:rsidP="0072219B"/>
        </w:tc>
        <w:tc>
          <w:tcPr>
            <w:tcW w:w="0" w:type="auto"/>
          </w:tcPr>
          <w:p w14:paraId="261B3FDB" w14:textId="77777777" w:rsidR="00B954AA" w:rsidRDefault="00B954AA" w:rsidP="0072219B"/>
        </w:tc>
        <w:tc>
          <w:tcPr>
            <w:tcW w:w="0" w:type="auto"/>
          </w:tcPr>
          <w:p w14:paraId="6856F0C8" w14:textId="1E831722" w:rsidR="00B954AA" w:rsidRDefault="00B954AA" w:rsidP="0072219B">
            <w:r>
              <w:t>SPAN-S360 Introduction to Hispanic Literature</w:t>
            </w:r>
          </w:p>
        </w:tc>
        <w:tc>
          <w:tcPr>
            <w:tcW w:w="0" w:type="auto"/>
          </w:tcPr>
          <w:p w14:paraId="04202724" w14:textId="4814E5C2" w:rsidR="00B954AA" w:rsidRPr="00B7038A" w:rsidRDefault="00B954AA" w:rsidP="000F2F35">
            <w:pPr>
              <w:jc w:val="right"/>
              <w:rPr>
                <w:color w:val="FF0000"/>
              </w:rPr>
            </w:pPr>
          </w:p>
        </w:tc>
        <w:tc>
          <w:tcPr>
            <w:tcW w:w="0" w:type="auto"/>
          </w:tcPr>
          <w:p w14:paraId="6A600AE3" w14:textId="384D2F66" w:rsidR="00B954AA" w:rsidRPr="00B34BD9" w:rsidRDefault="00B954AA" w:rsidP="000F2F35">
            <w:pPr>
              <w:jc w:val="right"/>
            </w:pPr>
          </w:p>
        </w:tc>
      </w:tr>
      <w:tr w:rsidR="00144C80" w:rsidRPr="00B34BD9" w14:paraId="7A2D3BFA" w14:textId="77777777" w:rsidTr="00B954AA">
        <w:tc>
          <w:tcPr>
            <w:tcW w:w="0" w:type="auto"/>
          </w:tcPr>
          <w:p w14:paraId="2205B3C1" w14:textId="3E421971" w:rsidR="00B954AA" w:rsidRDefault="00B954AA" w:rsidP="0072219B"/>
        </w:tc>
        <w:tc>
          <w:tcPr>
            <w:tcW w:w="0" w:type="auto"/>
          </w:tcPr>
          <w:p w14:paraId="48DAB4CF" w14:textId="44EC6676" w:rsidR="00B954AA" w:rsidRPr="005C63C1" w:rsidRDefault="00B954AA" w:rsidP="0072219B">
            <w:pPr>
              <w:rPr>
                <w:smallCaps/>
              </w:rPr>
            </w:pPr>
            <w:r w:rsidRPr="005C63C1">
              <w:rPr>
                <w:smallCaps/>
              </w:rPr>
              <w:t>spring</w:t>
            </w:r>
          </w:p>
        </w:tc>
        <w:tc>
          <w:tcPr>
            <w:tcW w:w="0" w:type="auto"/>
          </w:tcPr>
          <w:p w14:paraId="4FCDAB02" w14:textId="7E6D797D" w:rsidR="00B954AA" w:rsidRDefault="00B954AA" w:rsidP="0072219B"/>
        </w:tc>
        <w:tc>
          <w:tcPr>
            <w:tcW w:w="0" w:type="auto"/>
          </w:tcPr>
          <w:p w14:paraId="3106EA83" w14:textId="77777777" w:rsidR="00B954AA" w:rsidRDefault="00B954AA" w:rsidP="00120525">
            <w:pPr>
              <w:jc w:val="right"/>
            </w:pPr>
          </w:p>
        </w:tc>
        <w:tc>
          <w:tcPr>
            <w:tcW w:w="0" w:type="auto"/>
          </w:tcPr>
          <w:p w14:paraId="202658E6" w14:textId="21BE2342" w:rsidR="00B954AA" w:rsidRDefault="00D06B8E" w:rsidP="00120525">
            <w:pPr>
              <w:jc w:val="right"/>
            </w:pPr>
            <w:r>
              <w:t>6</w:t>
            </w:r>
            <w:r w:rsidR="00B954AA">
              <w:t xml:space="preserve"> credits</w:t>
            </w:r>
          </w:p>
        </w:tc>
      </w:tr>
      <w:tr w:rsidR="00144C80" w:rsidRPr="00B34BD9" w14:paraId="2BB03770" w14:textId="77777777" w:rsidTr="00B954AA">
        <w:tc>
          <w:tcPr>
            <w:tcW w:w="0" w:type="auto"/>
          </w:tcPr>
          <w:p w14:paraId="26A09B76" w14:textId="77777777" w:rsidR="00B954AA" w:rsidRDefault="00B954AA" w:rsidP="0072219B"/>
        </w:tc>
        <w:tc>
          <w:tcPr>
            <w:tcW w:w="0" w:type="auto"/>
          </w:tcPr>
          <w:p w14:paraId="737A2AE3" w14:textId="77777777" w:rsidR="00B954AA" w:rsidRDefault="00B954AA" w:rsidP="0072219B"/>
        </w:tc>
        <w:tc>
          <w:tcPr>
            <w:tcW w:w="0" w:type="auto"/>
          </w:tcPr>
          <w:p w14:paraId="7A78BED4" w14:textId="0957418B" w:rsidR="00B954AA" w:rsidRDefault="00B954AA" w:rsidP="0072219B">
            <w:r>
              <w:t>SPAN-S363 Introduction to Hispanic Culture</w:t>
            </w:r>
          </w:p>
        </w:tc>
        <w:tc>
          <w:tcPr>
            <w:tcW w:w="0" w:type="auto"/>
          </w:tcPr>
          <w:p w14:paraId="762DE436" w14:textId="64BF25C8" w:rsidR="00B954AA" w:rsidRPr="00B7038A" w:rsidRDefault="00B954AA" w:rsidP="00EB4A61">
            <w:pPr>
              <w:jc w:val="right"/>
              <w:rPr>
                <w:color w:val="FF0000"/>
              </w:rPr>
            </w:pPr>
          </w:p>
        </w:tc>
        <w:tc>
          <w:tcPr>
            <w:tcW w:w="0" w:type="auto"/>
          </w:tcPr>
          <w:p w14:paraId="053DB75E" w14:textId="715F758F" w:rsidR="00B954AA" w:rsidRDefault="00B954AA" w:rsidP="00EB4A61">
            <w:pPr>
              <w:jc w:val="right"/>
            </w:pPr>
          </w:p>
        </w:tc>
      </w:tr>
      <w:tr w:rsidR="00144C80" w:rsidRPr="00B34BD9" w14:paraId="03DA6C13" w14:textId="77777777" w:rsidTr="00B954AA">
        <w:tc>
          <w:tcPr>
            <w:tcW w:w="0" w:type="auto"/>
          </w:tcPr>
          <w:p w14:paraId="3C921144" w14:textId="77777777" w:rsidR="00D06B8E" w:rsidRDefault="00D06B8E" w:rsidP="0072219B"/>
        </w:tc>
        <w:tc>
          <w:tcPr>
            <w:tcW w:w="0" w:type="auto"/>
          </w:tcPr>
          <w:p w14:paraId="4AAD3A64" w14:textId="77777777" w:rsidR="00D06B8E" w:rsidRDefault="00D06B8E" w:rsidP="0072219B"/>
        </w:tc>
        <w:tc>
          <w:tcPr>
            <w:tcW w:w="0" w:type="auto"/>
          </w:tcPr>
          <w:p w14:paraId="72A5DC40" w14:textId="277E05DE" w:rsidR="00D06B8E" w:rsidRDefault="00D06B8E" w:rsidP="0072219B">
            <w:r>
              <w:t>SPAN-S4</w:t>
            </w:r>
            <w:r w:rsidR="001F2BB4">
              <w:t>11 Spanish Culture &amp; Civilization</w:t>
            </w:r>
          </w:p>
        </w:tc>
        <w:tc>
          <w:tcPr>
            <w:tcW w:w="0" w:type="auto"/>
          </w:tcPr>
          <w:p w14:paraId="5FFF7FDB" w14:textId="77777777" w:rsidR="00D06B8E" w:rsidRPr="00B7038A" w:rsidRDefault="00D06B8E" w:rsidP="00EB4A61">
            <w:pPr>
              <w:jc w:val="right"/>
              <w:rPr>
                <w:color w:val="FF0000"/>
              </w:rPr>
            </w:pPr>
          </w:p>
        </w:tc>
        <w:tc>
          <w:tcPr>
            <w:tcW w:w="0" w:type="auto"/>
          </w:tcPr>
          <w:p w14:paraId="67D8D118" w14:textId="77777777" w:rsidR="00D06B8E" w:rsidRDefault="00D06B8E" w:rsidP="00EB4A61">
            <w:pPr>
              <w:jc w:val="right"/>
            </w:pPr>
          </w:p>
        </w:tc>
      </w:tr>
      <w:tr w:rsidR="004D2842" w:rsidRPr="00B34BD9" w14:paraId="71B636BF" w14:textId="77777777" w:rsidTr="004D2842">
        <w:trPr>
          <w:trHeight w:val="700"/>
        </w:trPr>
        <w:tc>
          <w:tcPr>
            <w:tcW w:w="0" w:type="auto"/>
            <w:gridSpan w:val="5"/>
          </w:tcPr>
          <w:p w14:paraId="7AC2C0A4" w14:textId="57F42B04" w:rsidR="004D2842" w:rsidRPr="00664A77" w:rsidRDefault="006913BF" w:rsidP="004D2842">
            <w:pPr>
              <w:pStyle w:val="ListParagraph"/>
              <w:numPr>
                <w:ilvl w:val="0"/>
                <w:numId w:val="10"/>
              </w:numPr>
              <w:rPr>
                <w:color w:val="0070C0"/>
              </w:rPr>
            </w:pPr>
            <w:r w:rsidRPr="00664A77">
              <w:rPr>
                <w:color w:val="0070C0"/>
              </w:rPr>
              <w:t>Q</w:t>
            </w:r>
            <w:r w:rsidR="004D2842" w:rsidRPr="00664A77">
              <w:rPr>
                <w:color w:val="0070C0"/>
              </w:rPr>
              <w:t>ualified students should apply for the dual B.A./M.A.T. program</w:t>
            </w:r>
            <w:r w:rsidRPr="00664A77">
              <w:rPr>
                <w:color w:val="0070C0"/>
              </w:rPr>
              <w:t xml:space="preserve"> in the Spring semester of their junior year</w:t>
            </w:r>
          </w:p>
          <w:p w14:paraId="0647207E" w14:textId="69881DD2" w:rsidR="004D2842" w:rsidRPr="004D2842" w:rsidRDefault="00144C80" w:rsidP="004D2842">
            <w:pPr>
              <w:pStyle w:val="ListParagraph"/>
              <w:numPr>
                <w:ilvl w:val="0"/>
                <w:numId w:val="10"/>
              </w:numPr>
              <w:rPr>
                <w:color w:val="3366FF"/>
              </w:rPr>
            </w:pPr>
            <w:r w:rsidRPr="00664A77">
              <w:rPr>
                <w:color w:val="0070C0"/>
              </w:rPr>
              <w:t xml:space="preserve">Students must have completed </w:t>
            </w:r>
            <w:r w:rsidR="00A9090A" w:rsidRPr="00664A77">
              <w:rPr>
                <w:color w:val="0070C0"/>
              </w:rPr>
              <w:t>18</w:t>
            </w:r>
            <w:r w:rsidR="004D2842" w:rsidRPr="00664A77">
              <w:rPr>
                <w:color w:val="0070C0"/>
              </w:rPr>
              <w:t xml:space="preserve"> undergraduate core credit hours required in major at the end of the</w:t>
            </w:r>
            <w:r w:rsidR="00C04ACC" w:rsidRPr="00664A77">
              <w:rPr>
                <w:color w:val="0070C0"/>
              </w:rPr>
              <w:t xml:space="preserve">ir </w:t>
            </w:r>
            <w:r w:rsidRPr="00664A77">
              <w:rPr>
                <w:color w:val="0070C0"/>
              </w:rPr>
              <w:t>j</w:t>
            </w:r>
            <w:r w:rsidR="004D2842" w:rsidRPr="00664A77">
              <w:rPr>
                <w:color w:val="0070C0"/>
              </w:rPr>
              <w:t>unior year.</w:t>
            </w:r>
          </w:p>
        </w:tc>
      </w:tr>
      <w:tr w:rsidR="00144C80" w:rsidRPr="00B34BD9" w14:paraId="34752D04" w14:textId="77777777" w:rsidTr="00B954AA">
        <w:tc>
          <w:tcPr>
            <w:tcW w:w="0" w:type="auto"/>
          </w:tcPr>
          <w:p w14:paraId="2B723170" w14:textId="18C8F2A1" w:rsidR="00B954AA" w:rsidRPr="008867CD" w:rsidRDefault="00B954AA" w:rsidP="0072219B">
            <w:pPr>
              <w:rPr>
                <w:b/>
              </w:rPr>
            </w:pPr>
            <w:r w:rsidRPr="008867CD">
              <w:rPr>
                <w:b/>
              </w:rPr>
              <w:t>SENIOR YEAR</w:t>
            </w:r>
          </w:p>
        </w:tc>
        <w:tc>
          <w:tcPr>
            <w:tcW w:w="0" w:type="auto"/>
          </w:tcPr>
          <w:p w14:paraId="5C23DBFC" w14:textId="77777777" w:rsidR="00B954AA" w:rsidRPr="00B34BD9" w:rsidRDefault="00B954AA" w:rsidP="0072219B"/>
        </w:tc>
        <w:tc>
          <w:tcPr>
            <w:tcW w:w="0" w:type="auto"/>
          </w:tcPr>
          <w:p w14:paraId="56DF597F" w14:textId="3BA5A125" w:rsidR="00B954AA" w:rsidRPr="00B34BD9" w:rsidRDefault="00B954AA" w:rsidP="0072219B"/>
        </w:tc>
        <w:tc>
          <w:tcPr>
            <w:tcW w:w="0" w:type="auto"/>
          </w:tcPr>
          <w:p w14:paraId="791396C7" w14:textId="77777777" w:rsidR="00B954AA" w:rsidRPr="00B34BD9" w:rsidRDefault="00B954AA" w:rsidP="0072219B"/>
        </w:tc>
        <w:tc>
          <w:tcPr>
            <w:tcW w:w="0" w:type="auto"/>
          </w:tcPr>
          <w:p w14:paraId="517945BC" w14:textId="349FFF58" w:rsidR="00B954AA" w:rsidRPr="00B34BD9" w:rsidRDefault="00B954AA" w:rsidP="0072219B"/>
        </w:tc>
      </w:tr>
      <w:tr w:rsidR="00144C80" w:rsidRPr="00B34BD9" w14:paraId="5D90EF04" w14:textId="77777777" w:rsidTr="00B954AA">
        <w:tc>
          <w:tcPr>
            <w:tcW w:w="0" w:type="auto"/>
          </w:tcPr>
          <w:p w14:paraId="0E4CC5A0" w14:textId="3478D79B" w:rsidR="00B954AA" w:rsidRPr="00B34BD9" w:rsidRDefault="00B954AA" w:rsidP="0072219B"/>
        </w:tc>
        <w:tc>
          <w:tcPr>
            <w:tcW w:w="0" w:type="auto"/>
          </w:tcPr>
          <w:p w14:paraId="38ADA097" w14:textId="08D6D367" w:rsidR="00B954AA" w:rsidRPr="005C63C1" w:rsidRDefault="00B954AA" w:rsidP="0072219B">
            <w:pPr>
              <w:rPr>
                <w:smallCaps/>
              </w:rPr>
            </w:pPr>
            <w:r w:rsidRPr="005C63C1">
              <w:rPr>
                <w:smallCaps/>
              </w:rPr>
              <w:t>fall</w:t>
            </w:r>
          </w:p>
        </w:tc>
        <w:tc>
          <w:tcPr>
            <w:tcW w:w="0" w:type="auto"/>
          </w:tcPr>
          <w:p w14:paraId="3246566E" w14:textId="66BB40B0" w:rsidR="00B954AA" w:rsidRPr="00B34BD9" w:rsidRDefault="00B954AA" w:rsidP="0072219B"/>
        </w:tc>
        <w:tc>
          <w:tcPr>
            <w:tcW w:w="0" w:type="auto"/>
          </w:tcPr>
          <w:p w14:paraId="416F728C" w14:textId="77777777" w:rsidR="00B954AA" w:rsidRDefault="00B954AA" w:rsidP="00120525">
            <w:pPr>
              <w:jc w:val="right"/>
            </w:pPr>
          </w:p>
        </w:tc>
        <w:tc>
          <w:tcPr>
            <w:tcW w:w="0" w:type="auto"/>
          </w:tcPr>
          <w:p w14:paraId="4F6E827E" w14:textId="7F8C38E4" w:rsidR="00B954AA" w:rsidRPr="00B34BD9" w:rsidRDefault="00B954AA" w:rsidP="00120525">
            <w:pPr>
              <w:jc w:val="right"/>
            </w:pPr>
            <w:r>
              <w:t>6 credits</w:t>
            </w:r>
          </w:p>
        </w:tc>
      </w:tr>
      <w:tr w:rsidR="00144C80" w:rsidRPr="00B34BD9" w14:paraId="72965850" w14:textId="77777777" w:rsidTr="00B954AA">
        <w:tc>
          <w:tcPr>
            <w:tcW w:w="0" w:type="auto"/>
          </w:tcPr>
          <w:p w14:paraId="40ABA740" w14:textId="77777777" w:rsidR="00B954AA" w:rsidRPr="00B34BD9" w:rsidRDefault="00B954AA" w:rsidP="0072219B"/>
        </w:tc>
        <w:tc>
          <w:tcPr>
            <w:tcW w:w="0" w:type="auto"/>
          </w:tcPr>
          <w:p w14:paraId="49E4587C" w14:textId="77777777" w:rsidR="00B954AA" w:rsidRDefault="00B954AA" w:rsidP="0072219B"/>
        </w:tc>
        <w:tc>
          <w:tcPr>
            <w:tcW w:w="0" w:type="auto"/>
          </w:tcPr>
          <w:p w14:paraId="143C0B62" w14:textId="2D823181" w:rsidR="00B954AA" w:rsidRDefault="003439CD" w:rsidP="0072219B">
            <w:r>
              <w:t>Graduate SPAN elective (i.e., S518 Studies in Latino and Spanish American Culture)</w:t>
            </w:r>
          </w:p>
        </w:tc>
        <w:tc>
          <w:tcPr>
            <w:tcW w:w="0" w:type="auto"/>
          </w:tcPr>
          <w:p w14:paraId="30973615" w14:textId="7D4BEAF0" w:rsidR="00B954AA" w:rsidRPr="00A9090A" w:rsidRDefault="00786493" w:rsidP="007764EF">
            <w:pPr>
              <w:jc w:val="right"/>
            </w:pPr>
            <w:r>
              <w:t>ELECTIVE</w:t>
            </w:r>
          </w:p>
        </w:tc>
        <w:tc>
          <w:tcPr>
            <w:tcW w:w="0" w:type="auto"/>
          </w:tcPr>
          <w:p w14:paraId="5E8D6CDE" w14:textId="6B8A381A" w:rsidR="00B954AA" w:rsidRDefault="00B954AA" w:rsidP="007764EF">
            <w:pPr>
              <w:jc w:val="right"/>
            </w:pPr>
          </w:p>
        </w:tc>
      </w:tr>
      <w:tr w:rsidR="00144C80" w:rsidRPr="00B34BD9" w14:paraId="06CDD74C" w14:textId="77777777" w:rsidTr="00B954AA">
        <w:tc>
          <w:tcPr>
            <w:tcW w:w="0" w:type="auto"/>
          </w:tcPr>
          <w:p w14:paraId="10717F00" w14:textId="77777777" w:rsidR="00B954AA" w:rsidRPr="00B34BD9" w:rsidRDefault="00B954AA" w:rsidP="0072219B"/>
        </w:tc>
        <w:tc>
          <w:tcPr>
            <w:tcW w:w="0" w:type="auto"/>
          </w:tcPr>
          <w:p w14:paraId="5FCA742C" w14:textId="77777777" w:rsidR="00B954AA" w:rsidRPr="00AC4584" w:rsidRDefault="00B954AA" w:rsidP="0072219B"/>
        </w:tc>
        <w:tc>
          <w:tcPr>
            <w:tcW w:w="0" w:type="auto"/>
          </w:tcPr>
          <w:p w14:paraId="6D21E948" w14:textId="12A9D637" w:rsidR="00B954AA" w:rsidRDefault="003439CD" w:rsidP="0072219B">
            <w:r>
              <w:t>Graduate SPAN elective (i.e., S511 Spanish Syntactic Analysis)</w:t>
            </w:r>
          </w:p>
        </w:tc>
        <w:tc>
          <w:tcPr>
            <w:tcW w:w="0" w:type="auto"/>
          </w:tcPr>
          <w:p w14:paraId="602F7AFE" w14:textId="14194F7D" w:rsidR="00B954AA" w:rsidRDefault="00A9090A" w:rsidP="007764EF">
            <w:pPr>
              <w:jc w:val="right"/>
            </w:pPr>
            <w:r>
              <w:t>ELECTIVE</w:t>
            </w:r>
          </w:p>
        </w:tc>
        <w:tc>
          <w:tcPr>
            <w:tcW w:w="0" w:type="auto"/>
          </w:tcPr>
          <w:p w14:paraId="48FF5788" w14:textId="34028830" w:rsidR="00B954AA" w:rsidRDefault="00B954AA" w:rsidP="007764EF">
            <w:pPr>
              <w:jc w:val="right"/>
            </w:pPr>
          </w:p>
        </w:tc>
      </w:tr>
      <w:tr w:rsidR="00144C80" w:rsidRPr="00B34BD9" w14:paraId="4954F667" w14:textId="77777777" w:rsidTr="00B954AA">
        <w:tc>
          <w:tcPr>
            <w:tcW w:w="0" w:type="auto"/>
          </w:tcPr>
          <w:p w14:paraId="1C2E6517" w14:textId="24E9D4AB" w:rsidR="00B954AA" w:rsidRPr="00B34BD9" w:rsidRDefault="00B954AA" w:rsidP="0072219B"/>
        </w:tc>
        <w:tc>
          <w:tcPr>
            <w:tcW w:w="0" w:type="auto"/>
          </w:tcPr>
          <w:p w14:paraId="67D49C03" w14:textId="1AF43033" w:rsidR="00B954AA" w:rsidRPr="005C63C1" w:rsidRDefault="00B954AA" w:rsidP="0072219B">
            <w:pPr>
              <w:rPr>
                <w:smallCaps/>
              </w:rPr>
            </w:pPr>
            <w:r w:rsidRPr="005C63C1">
              <w:rPr>
                <w:smallCaps/>
              </w:rPr>
              <w:t>spring</w:t>
            </w:r>
          </w:p>
        </w:tc>
        <w:tc>
          <w:tcPr>
            <w:tcW w:w="0" w:type="auto"/>
          </w:tcPr>
          <w:p w14:paraId="3AE8E7C4" w14:textId="6550CCFB" w:rsidR="00B954AA" w:rsidRPr="00B34BD9" w:rsidRDefault="00B954AA" w:rsidP="0072219B"/>
        </w:tc>
        <w:tc>
          <w:tcPr>
            <w:tcW w:w="0" w:type="auto"/>
          </w:tcPr>
          <w:p w14:paraId="1D89A3AC" w14:textId="77777777" w:rsidR="00B954AA" w:rsidRDefault="00B954AA" w:rsidP="007764EF">
            <w:pPr>
              <w:jc w:val="right"/>
            </w:pPr>
          </w:p>
        </w:tc>
        <w:tc>
          <w:tcPr>
            <w:tcW w:w="0" w:type="auto"/>
          </w:tcPr>
          <w:p w14:paraId="14101DD3" w14:textId="746338DE" w:rsidR="00B954AA" w:rsidRPr="00B34BD9" w:rsidRDefault="00B954AA" w:rsidP="007764EF">
            <w:pPr>
              <w:jc w:val="right"/>
            </w:pPr>
            <w:r>
              <w:t>6 credits</w:t>
            </w:r>
          </w:p>
        </w:tc>
      </w:tr>
      <w:tr w:rsidR="00144C80" w:rsidRPr="00B34BD9" w14:paraId="0DB7CC22" w14:textId="77777777" w:rsidTr="00B954AA">
        <w:tc>
          <w:tcPr>
            <w:tcW w:w="0" w:type="auto"/>
          </w:tcPr>
          <w:p w14:paraId="5EF42BDE" w14:textId="77777777" w:rsidR="00B954AA" w:rsidRPr="00B34BD9" w:rsidRDefault="00B954AA" w:rsidP="0072219B"/>
        </w:tc>
        <w:tc>
          <w:tcPr>
            <w:tcW w:w="0" w:type="auto"/>
          </w:tcPr>
          <w:p w14:paraId="4CC30D77" w14:textId="77777777" w:rsidR="00B954AA" w:rsidRDefault="00B954AA" w:rsidP="0072219B"/>
        </w:tc>
        <w:tc>
          <w:tcPr>
            <w:tcW w:w="0" w:type="auto"/>
          </w:tcPr>
          <w:p w14:paraId="5843D56B" w14:textId="6A05ACEC" w:rsidR="00B954AA" w:rsidRPr="00B34BD9" w:rsidRDefault="003439CD" w:rsidP="0072219B">
            <w:r>
              <w:t>Graduate SPAN elective (i.e., S650 Topics in the Teaching of Spanish)</w:t>
            </w:r>
          </w:p>
        </w:tc>
        <w:tc>
          <w:tcPr>
            <w:tcW w:w="0" w:type="auto"/>
          </w:tcPr>
          <w:p w14:paraId="1B6109D5" w14:textId="3C56F2D7" w:rsidR="00B954AA" w:rsidRPr="00A9090A" w:rsidRDefault="00786493" w:rsidP="007764EF">
            <w:pPr>
              <w:jc w:val="right"/>
            </w:pPr>
            <w:r>
              <w:t>ELECTIVE</w:t>
            </w:r>
          </w:p>
        </w:tc>
        <w:tc>
          <w:tcPr>
            <w:tcW w:w="0" w:type="auto"/>
          </w:tcPr>
          <w:p w14:paraId="3D5F57CB" w14:textId="4458BD40" w:rsidR="00B954AA" w:rsidRPr="00B34BD9" w:rsidRDefault="00B954AA" w:rsidP="007764EF">
            <w:pPr>
              <w:jc w:val="right"/>
            </w:pPr>
          </w:p>
        </w:tc>
      </w:tr>
      <w:tr w:rsidR="00144C80" w:rsidRPr="00B34BD9" w14:paraId="4DCD0048" w14:textId="77777777" w:rsidTr="00B954AA">
        <w:tc>
          <w:tcPr>
            <w:tcW w:w="0" w:type="auto"/>
          </w:tcPr>
          <w:p w14:paraId="5E0EECBA" w14:textId="77777777" w:rsidR="00B954AA" w:rsidRPr="00B34BD9" w:rsidRDefault="00B954AA" w:rsidP="0072219B"/>
        </w:tc>
        <w:tc>
          <w:tcPr>
            <w:tcW w:w="0" w:type="auto"/>
          </w:tcPr>
          <w:p w14:paraId="7B2CB4DF" w14:textId="77777777" w:rsidR="00B954AA" w:rsidRDefault="00B954AA" w:rsidP="0072219B"/>
        </w:tc>
        <w:tc>
          <w:tcPr>
            <w:tcW w:w="0" w:type="auto"/>
          </w:tcPr>
          <w:p w14:paraId="7D9C7BB3" w14:textId="6A824F0F" w:rsidR="00B954AA" w:rsidRDefault="003439CD" w:rsidP="0072219B">
            <w:r>
              <w:t>Graduate SPAN elective (i.e., S513 Introduction to Hispanic Sociolinguistics)</w:t>
            </w:r>
          </w:p>
        </w:tc>
        <w:tc>
          <w:tcPr>
            <w:tcW w:w="0" w:type="auto"/>
          </w:tcPr>
          <w:p w14:paraId="75CE41A8" w14:textId="3DD13652" w:rsidR="00B954AA" w:rsidRPr="00A9090A" w:rsidRDefault="00786493" w:rsidP="00786493">
            <w:pPr>
              <w:jc w:val="center"/>
            </w:pPr>
            <w:r>
              <w:t>ELECTIVE</w:t>
            </w:r>
          </w:p>
        </w:tc>
        <w:tc>
          <w:tcPr>
            <w:tcW w:w="0" w:type="auto"/>
          </w:tcPr>
          <w:p w14:paraId="774283F3" w14:textId="74C2F217" w:rsidR="00B954AA" w:rsidRDefault="00B954AA" w:rsidP="007764EF">
            <w:pPr>
              <w:jc w:val="right"/>
            </w:pPr>
          </w:p>
        </w:tc>
      </w:tr>
      <w:tr w:rsidR="00B7038A" w:rsidRPr="00B34BD9" w14:paraId="06B2ACEF" w14:textId="77777777" w:rsidTr="00B7038A">
        <w:tc>
          <w:tcPr>
            <w:tcW w:w="0" w:type="auto"/>
            <w:gridSpan w:val="5"/>
          </w:tcPr>
          <w:p w14:paraId="67AF5E10" w14:textId="1765BEAD" w:rsidR="00B7038A" w:rsidRPr="00664A77" w:rsidRDefault="00144C80" w:rsidP="00B7038A">
            <w:pPr>
              <w:pStyle w:val="ListParagraph"/>
              <w:numPr>
                <w:ilvl w:val="0"/>
                <w:numId w:val="9"/>
              </w:numPr>
              <w:rPr>
                <w:color w:val="0070C0"/>
              </w:rPr>
            </w:pPr>
            <w:r w:rsidRPr="00664A77">
              <w:rPr>
                <w:color w:val="0070C0"/>
              </w:rPr>
              <w:t>S</w:t>
            </w:r>
            <w:r w:rsidR="00B7038A" w:rsidRPr="00664A77">
              <w:rPr>
                <w:color w:val="0070C0"/>
              </w:rPr>
              <w:t>tudent</w:t>
            </w:r>
            <w:r w:rsidR="004D2842" w:rsidRPr="00664A77">
              <w:rPr>
                <w:color w:val="0070C0"/>
              </w:rPr>
              <w:t>s</w:t>
            </w:r>
            <w:r w:rsidR="00B7038A" w:rsidRPr="00664A77">
              <w:rPr>
                <w:color w:val="0070C0"/>
              </w:rPr>
              <w:t xml:space="preserve"> must have completed all of the requirements for a B.A. with a major in Spanish</w:t>
            </w:r>
            <w:r w:rsidRPr="00664A77">
              <w:rPr>
                <w:color w:val="0070C0"/>
              </w:rPr>
              <w:t xml:space="preserve"> at the end of the summer semester of their senior year</w:t>
            </w:r>
            <w:r w:rsidR="00B7038A" w:rsidRPr="00664A77">
              <w:rPr>
                <w:color w:val="0070C0"/>
              </w:rPr>
              <w:t xml:space="preserve">. </w:t>
            </w:r>
          </w:p>
          <w:p w14:paraId="3853ECDD" w14:textId="13400792" w:rsidR="004D2842" w:rsidRPr="00664A77" w:rsidRDefault="00B7038A" w:rsidP="00F175F7">
            <w:pPr>
              <w:pStyle w:val="ListParagraph"/>
              <w:numPr>
                <w:ilvl w:val="0"/>
                <w:numId w:val="9"/>
              </w:numPr>
              <w:rPr>
                <w:color w:val="0070C0"/>
              </w:rPr>
            </w:pPr>
            <w:r w:rsidRPr="00664A77">
              <w:rPr>
                <w:color w:val="0070C0"/>
              </w:rPr>
              <w:t>One of the graduate</w:t>
            </w:r>
            <w:r w:rsidR="008D75CD" w:rsidRPr="00664A77">
              <w:rPr>
                <w:color w:val="0070C0"/>
              </w:rPr>
              <w:t>-</w:t>
            </w:r>
            <w:r w:rsidRPr="00664A77">
              <w:rPr>
                <w:color w:val="0070C0"/>
              </w:rPr>
              <w:t>level courses will substitute for the B.A. Capstone course requirement.</w:t>
            </w:r>
          </w:p>
        </w:tc>
      </w:tr>
      <w:tr w:rsidR="00144C80" w:rsidRPr="00B34BD9" w14:paraId="416F3C9C" w14:textId="77777777" w:rsidTr="00B954AA">
        <w:tc>
          <w:tcPr>
            <w:tcW w:w="0" w:type="auto"/>
          </w:tcPr>
          <w:p w14:paraId="3A94BD85" w14:textId="77777777" w:rsidR="00B954AA" w:rsidRPr="00B34BD9" w:rsidRDefault="00B954AA" w:rsidP="0072219B"/>
        </w:tc>
        <w:tc>
          <w:tcPr>
            <w:tcW w:w="0" w:type="auto"/>
          </w:tcPr>
          <w:p w14:paraId="363F903C" w14:textId="77777777" w:rsidR="00B954AA" w:rsidRDefault="00B954AA" w:rsidP="0072219B"/>
        </w:tc>
        <w:tc>
          <w:tcPr>
            <w:tcW w:w="0" w:type="auto"/>
          </w:tcPr>
          <w:p w14:paraId="77376145" w14:textId="518D5696" w:rsidR="00B954AA" w:rsidRDefault="00B954AA" w:rsidP="0072219B"/>
        </w:tc>
        <w:tc>
          <w:tcPr>
            <w:tcW w:w="0" w:type="auto"/>
          </w:tcPr>
          <w:p w14:paraId="531E50FC" w14:textId="77777777" w:rsidR="00B954AA" w:rsidRDefault="00B954AA" w:rsidP="0072219B"/>
        </w:tc>
        <w:tc>
          <w:tcPr>
            <w:tcW w:w="0" w:type="auto"/>
          </w:tcPr>
          <w:p w14:paraId="229B789F" w14:textId="4899E621" w:rsidR="00B954AA" w:rsidRDefault="00B954AA" w:rsidP="0072219B"/>
        </w:tc>
      </w:tr>
      <w:tr w:rsidR="00144C80" w:rsidRPr="00B34BD9" w14:paraId="56325A44" w14:textId="77777777" w:rsidTr="00B954AA">
        <w:tc>
          <w:tcPr>
            <w:tcW w:w="0" w:type="auto"/>
          </w:tcPr>
          <w:p w14:paraId="26082326" w14:textId="03E6862E" w:rsidR="00B954AA" w:rsidRPr="008867CD" w:rsidRDefault="00B954AA" w:rsidP="0072219B">
            <w:pPr>
              <w:rPr>
                <w:b/>
              </w:rPr>
            </w:pPr>
            <w:r w:rsidRPr="008867CD">
              <w:rPr>
                <w:b/>
              </w:rPr>
              <w:t>FIFTH YEAR</w:t>
            </w:r>
          </w:p>
        </w:tc>
        <w:tc>
          <w:tcPr>
            <w:tcW w:w="0" w:type="auto"/>
          </w:tcPr>
          <w:p w14:paraId="237E9DAD" w14:textId="77777777" w:rsidR="00B954AA" w:rsidRDefault="00B954AA" w:rsidP="0072219B"/>
        </w:tc>
        <w:tc>
          <w:tcPr>
            <w:tcW w:w="0" w:type="auto"/>
          </w:tcPr>
          <w:p w14:paraId="21391FCE" w14:textId="3F8D1C2C" w:rsidR="00B954AA" w:rsidRDefault="00B954AA" w:rsidP="0072219B"/>
        </w:tc>
        <w:tc>
          <w:tcPr>
            <w:tcW w:w="0" w:type="auto"/>
          </w:tcPr>
          <w:p w14:paraId="55B1C93A" w14:textId="77777777" w:rsidR="00B954AA" w:rsidRDefault="00B954AA" w:rsidP="0072219B"/>
        </w:tc>
        <w:tc>
          <w:tcPr>
            <w:tcW w:w="0" w:type="auto"/>
          </w:tcPr>
          <w:p w14:paraId="2785E1C0" w14:textId="4D15BAF3" w:rsidR="00B954AA" w:rsidRDefault="00B954AA" w:rsidP="0072219B"/>
        </w:tc>
      </w:tr>
      <w:tr w:rsidR="00144C80" w:rsidRPr="00B34BD9" w14:paraId="56B3D79D" w14:textId="77777777" w:rsidTr="00B954AA">
        <w:tc>
          <w:tcPr>
            <w:tcW w:w="0" w:type="auto"/>
          </w:tcPr>
          <w:p w14:paraId="09FFD527" w14:textId="1CA6A457" w:rsidR="00B954AA" w:rsidRPr="00B34BD9" w:rsidRDefault="00B954AA" w:rsidP="0072219B"/>
        </w:tc>
        <w:tc>
          <w:tcPr>
            <w:tcW w:w="0" w:type="auto"/>
          </w:tcPr>
          <w:p w14:paraId="31A36AC3" w14:textId="4532DDE3" w:rsidR="00B954AA" w:rsidRPr="005C63C1" w:rsidRDefault="00B954AA" w:rsidP="0072219B">
            <w:pPr>
              <w:rPr>
                <w:smallCaps/>
              </w:rPr>
            </w:pPr>
            <w:r w:rsidRPr="005C63C1">
              <w:rPr>
                <w:smallCaps/>
              </w:rPr>
              <w:t>fall</w:t>
            </w:r>
          </w:p>
        </w:tc>
        <w:tc>
          <w:tcPr>
            <w:tcW w:w="0" w:type="auto"/>
          </w:tcPr>
          <w:p w14:paraId="36A0F4BD" w14:textId="4B73B995" w:rsidR="00B954AA" w:rsidRDefault="00B954AA" w:rsidP="0072219B"/>
        </w:tc>
        <w:tc>
          <w:tcPr>
            <w:tcW w:w="0" w:type="auto"/>
          </w:tcPr>
          <w:p w14:paraId="289CAB3C" w14:textId="77777777" w:rsidR="00B954AA" w:rsidRDefault="00B954AA" w:rsidP="004322A7">
            <w:pPr>
              <w:jc w:val="right"/>
            </w:pPr>
          </w:p>
        </w:tc>
        <w:tc>
          <w:tcPr>
            <w:tcW w:w="0" w:type="auto"/>
          </w:tcPr>
          <w:p w14:paraId="57D9B9A5" w14:textId="664F26D1" w:rsidR="00B954AA" w:rsidRDefault="003439CD" w:rsidP="004322A7">
            <w:pPr>
              <w:jc w:val="right"/>
            </w:pPr>
            <w:r>
              <w:t>9</w:t>
            </w:r>
            <w:r w:rsidR="00B954AA">
              <w:t xml:space="preserve"> credits</w:t>
            </w:r>
          </w:p>
        </w:tc>
      </w:tr>
      <w:tr w:rsidR="00144C80" w:rsidRPr="00B34BD9" w14:paraId="6BC51C96" w14:textId="77777777" w:rsidTr="00B954AA">
        <w:tc>
          <w:tcPr>
            <w:tcW w:w="0" w:type="auto"/>
          </w:tcPr>
          <w:p w14:paraId="1C4A450B" w14:textId="77777777" w:rsidR="00B954AA" w:rsidRPr="00B34BD9" w:rsidRDefault="00B954AA" w:rsidP="0072219B"/>
        </w:tc>
        <w:tc>
          <w:tcPr>
            <w:tcW w:w="0" w:type="auto"/>
          </w:tcPr>
          <w:p w14:paraId="6AD15E38" w14:textId="77777777" w:rsidR="00B954AA" w:rsidRDefault="00B954AA" w:rsidP="0072219B"/>
        </w:tc>
        <w:tc>
          <w:tcPr>
            <w:tcW w:w="0" w:type="auto"/>
          </w:tcPr>
          <w:p w14:paraId="684775A2" w14:textId="2F3BBCC7" w:rsidR="00B954AA" w:rsidRDefault="00003E7B" w:rsidP="004D2842">
            <w:r>
              <w:t>SPAN-S517 Methods of Teaching College Spanish</w:t>
            </w:r>
          </w:p>
        </w:tc>
        <w:tc>
          <w:tcPr>
            <w:tcW w:w="0" w:type="auto"/>
          </w:tcPr>
          <w:p w14:paraId="52597BB9" w14:textId="524DB546" w:rsidR="00B954AA" w:rsidRDefault="00003E7B" w:rsidP="00003E7B">
            <w:r>
              <w:t>CORE</w:t>
            </w:r>
          </w:p>
        </w:tc>
        <w:tc>
          <w:tcPr>
            <w:tcW w:w="0" w:type="auto"/>
          </w:tcPr>
          <w:p w14:paraId="1878C25D" w14:textId="1D61F750" w:rsidR="00B954AA" w:rsidRDefault="00B954AA" w:rsidP="008867CD">
            <w:pPr>
              <w:jc w:val="right"/>
            </w:pPr>
          </w:p>
        </w:tc>
      </w:tr>
      <w:tr w:rsidR="00144C80" w:rsidRPr="00B34BD9" w14:paraId="4CFD4778" w14:textId="77777777" w:rsidTr="00B954AA">
        <w:tc>
          <w:tcPr>
            <w:tcW w:w="0" w:type="auto"/>
          </w:tcPr>
          <w:p w14:paraId="6ECE5F88" w14:textId="77777777" w:rsidR="00B954AA" w:rsidRPr="00B34BD9" w:rsidRDefault="00B954AA" w:rsidP="0072219B"/>
        </w:tc>
        <w:tc>
          <w:tcPr>
            <w:tcW w:w="0" w:type="auto"/>
          </w:tcPr>
          <w:p w14:paraId="2FE1618B" w14:textId="77777777" w:rsidR="00B954AA" w:rsidRDefault="00B954AA" w:rsidP="0072219B"/>
        </w:tc>
        <w:tc>
          <w:tcPr>
            <w:tcW w:w="0" w:type="auto"/>
          </w:tcPr>
          <w:p w14:paraId="7E33E308" w14:textId="3C34DABC" w:rsidR="00B954AA" w:rsidRDefault="00003E7B" w:rsidP="00003E7B">
            <w:r>
              <w:t>Graduate SPAN elective (i.e., S508 Varieties of Spanish)</w:t>
            </w:r>
          </w:p>
        </w:tc>
        <w:tc>
          <w:tcPr>
            <w:tcW w:w="0" w:type="auto"/>
          </w:tcPr>
          <w:p w14:paraId="7BCE369B" w14:textId="25608B91" w:rsidR="00B954AA" w:rsidRDefault="00003E7B" w:rsidP="00003E7B">
            <w:r>
              <w:t>ELECTIVE</w:t>
            </w:r>
          </w:p>
        </w:tc>
        <w:tc>
          <w:tcPr>
            <w:tcW w:w="0" w:type="auto"/>
          </w:tcPr>
          <w:p w14:paraId="2799A936" w14:textId="4DEC42DF" w:rsidR="00B954AA" w:rsidRDefault="00B954AA" w:rsidP="008867CD">
            <w:pPr>
              <w:jc w:val="right"/>
            </w:pPr>
          </w:p>
        </w:tc>
      </w:tr>
      <w:tr w:rsidR="00144C80" w:rsidRPr="00B34BD9" w14:paraId="5A75E81C" w14:textId="77777777" w:rsidTr="00B954AA">
        <w:tc>
          <w:tcPr>
            <w:tcW w:w="0" w:type="auto"/>
          </w:tcPr>
          <w:p w14:paraId="48E987ED" w14:textId="77777777" w:rsidR="003439CD" w:rsidRPr="00B34BD9" w:rsidRDefault="003439CD" w:rsidP="0072219B"/>
        </w:tc>
        <w:tc>
          <w:tcPr>
            <w:tcW w:w="0" w:type="auto"/>
          </w:tcPr>
          <w:p w14:paraId="4210693D" w14:textId="77777777" w:rsidR="003439CD" w:rsidRDefault="003439CD" w:rsidP="0072219B"/>
        </w:tc>
        <w:tc>
          <w:tcPr>
            <w:tcW w:w="0" w:type="auto"/>
          </w:tcPr>
          <w:p w14:paraId="0AA21058" w14:textId="22E6A1AB" w:rsidR="003439CD" w:rsidRDefault="003439CD" w:rsidP="00003E7B">
            <w:r>
              <w:t>Graduate SPAN elective (i.e., S</w:t>
            </w:r>
            <w:r w:rsidR="006F4945">
              <w:t>680 Topics in Contemporary Spanish American Literature)</w:t>
            </w:r>
          </w:p>
        </w:tc>
        <w:tc>
          <w:tcPr>
            <w:tcW w:w="0" w:type="auto"/>
          </w:tcPr>
          <w:p w14:paraId="0659C8E1" w14:textId="2E105997" w:rsidR="003439CD" w:rsidRDefault="006F4945" w:rsidP="00003E7B">
            <w:r>
              <w:t>ELECTIVE</w:t>
            </w:r>
          </w:p>
        </w:tc>
        <w:tc>
          <w:tcPr>
            <w:tcW w:w="0" w:type="auto"/>
          </w:tcPr>
          <w:p w14:paraId="3D7C0919" w14:textId="77777777" w:rsidR="003439CD" w:rsidRDefault="003439CD" w:rsidP="008867CD">
            <w:pPr>
              <w:jc w:val="right"/>
            </w:pPr>
          </w:p>
        </w:tc>
      </w:tr>
      <w:tr w:rsidR="00144C80" w:rsidRPr="00B34BD9" w14:paraId="19EDB147" w14:textId="77777777" w:rsidTr="00B954AA">
        <w:tc>
          <w:tcPr>
            <w:tcW w:w="0" w:type="auto"/>
          </w:tcPr>
          <w:p w14:paraId="3C68B56B" w14:textId="35DDE4FE" w:rsidR="00B954AA" w:rsidRPr="00B34BD9" w:rsidRDefault="00B954AA" w:rsidP="0072219B"/>
        </w:tc>
        <w:tc>
          <w:tcPr>
            <w:tcW w:w="0" w:type="auto"/>
          </w:tcPr>
          <w:p w14:paraId="507A2266" w14:textId="4B772BF3" w:rsidR="00B954AA" w:rsidRPr="005C63C1" w:rsidRDefault="00B954AA" w:rsidP="0072219B">
            <w:pPr>
              <w:rPr>
                <w:smallCaps/>
              </w:rPr>
            </w:pPr>
            <w:r w:rsidRPr="005C63C1">
              <w:rPr>
                <w:smallCaps/>
              </w:rPr>
              <w:t>spring</w:t>
            </w:r>
          </w:p>
        </w:tc>
        <w:tc>
          <w:tcPr>
            <w:tcW w:w="0" w:type="auto"/>
          </w:tcPr>
          <w:p w14:paraId="1804A61C" w14:textId="7467E2F1" w:rsidR="00B954AA" w:rsidRDefault="00B954AA" w:rsidP="0072219B"/>
        </w:tc>
        <w:tc>
          <w:tcPr>
            <w:tcW w:w="0" w:type="auto"/>
          </w:tcPr>
          <w:p w14:paraId="138F5811" w14:textId="77777777" w:rsidR="00B954AA" w:rsidRDefault="00B954AA" w:rsidP="004322A7">
            <w:pPr>
              <w:jc w:val="right"/>
            </w:pPr>
          </w:p>
        </w:tc>
        <w:tc>
          <w:tcPr>
            <w:tcW w:w="0" w:type="auto"/>
          </w:tcPr>
          <w:p w14:paraId="05654AA8" w14:textId="28BEA3DD" w:rsidR="00B954AA" w:rsidRDefault="003439CD" w:rsidP="004322A7">
            <w:pPr>
              <w:jc w:val="right"/>
            </w:pPr>
            <w:r>
              <w:t>9</w:t>
            </w:r>
            <w:r w:rsidR="00B954AA">
              <w:t xml:space="preserve"> credits</w:t>
            </w:r>
          </w:p>
        </w:tc>
      </w:tr>
      <w:tr w:rsidR="00144C80" w:rsidRPr="00B34BD9" w14:paraId="7C61E3C1" w14:textId="77777777" w:rsidTr="00B954AA">
        <w:tc>
          <w:tcPr>
            <w:tcW w:w="0" w:type="auto"/>
          </w:tcPr>
          <w:p w14:paraId="4170E9F6" w14:textId="77777777" w:rsidR="00003E7B" w:rsidRPr="00B34BD9" w:rsidRDefault="00003E7B" w:rsidP="00003E7B"/>
        </w:tc>
        <w:tc>
          <w:tcPr>
            <w:tcW w:w="0" w:type="auto"/>
          </w:tcPr>
          <w:p w14:paraId="5A94AD4F" w14:textId="77777777" w:rsidR="00003E7B" w:rsidRDefault="00003E7B" w:rsidP="00003E7B"/>
        </w:tc>
        <w:tc>
          <w:tcPr>
            <w:tcW w:w="0" w:type="auto"/>
          </w:tcPr>
          <w:p w14:paraId="23CC62E0" w14:textId="37A02B76" w:rsidR="00003E7B" w:rsidRDefault="00003E7B" w:rsidP="00003E7B">
            <w:r>
              <w:t>SPAN-S515 Acquisition of Spanish as a Second Language</w:t>
            </w:r>
          </w:p>
        </w:tc>
        <w:tc>
          <w:tcPr>
            <w:tcW w:w="0" w:type="auto"/>
          </w:tcPr>
          <w:p w14:paraId="0E22CA17" w14:textId="12522175" w:rsidR="00003E7B" w:rsidRDefault="00003E7B" w:rsidP="00F92442">
            <w:r>
              <w:t>CORE</w:t>
            </w:r>
          </w:p>
        </w:tc>
        <w:tc>
          <w:tcPr>
            <w:tcW w:w="0" w:type="auto"/>
          </w:tcPr>
          <w:p w14:paraId="72FA036A" w14:textId="7D324F8D" w:rsidR="00003E7B" w:rsidRDefault="00003E7B" w:rsidP="00003E7B">
            <w:pPr>
              <w:jc w:val="right"/>
            </w:pPr>
          </w:p>
        </w:tc>
      </w:tr>
      <w:tr w:rsidR="00144C80" w:rsidRPr="00B34BD9" w14:paraId="27404C7D" w14:textId="77777777" w:rsidTr="00B954AA">
        <w:tc>
          <w:tcPr>
            <w:tcW w:w="0" w:type="auto"/>
          </w:tcPr>
          <w:p w14:paraId="1851F19E" w14:textId="77777777" w:rsidR="00003E7B" w:rsidRPr="00B34BD9" w:rsidRDefault="00003E7B" w:rsidP="00003E7B"/>
        </w:tc>
        <w:tc>
          <w:tcPr>
            <w:tcW w:w="0" w:type="auto"/>
          </w:tcPr>
          <w:p w14:paraId="16B91640" w14:textId="77777777" w:rsidR="00003E7B" w:rsidRDefault="00003E7B" w:rsidP="00003E7B"/>
        </w:tc>
        <w:tc>
          <w:tcPr>
            <w:tcW w:w="0" w:type="auto"/>
          </w:tcPr>
          <w:p w14:paraId="1AAEF598" w14:textId="7BAF3742" w:rsidR="00003E7B" w:rsidRDefault="00F92442" w:rsidP="00003E7B">
            <w:r>
              <w:t>SPAN-S519 Practicum in the Teaching of Spanish</w:t>
            </w:r>
          </w:p>
        </w:tc>
        <w:tc>
          <w:tcPr>
            <w:tcW w:w="0" w:type="auto"/>
          </w:tcPr>
          <w:p w14:paraId="52629A6A" w14:textId="36D2F07A" w:rsidR="00003E7B" w:rsidRDefault="00003E7B" w:rsidP="00F92442">
            <w:r>
              <w:t>CORE</w:t>
            </w:r>
          </w:p>
        </w:tc>
        <w:tc>
          <w:tcPr>
            <w:tcW w:w="0" w:type="auto"/>
          </w:tcPr>
          <w:p w14:paraId="45108EBA" w14:textId="67AF7D30" w:rsidR="00003E7B" w:rsidRDefault="00003E7B" w:rsidP="00003E7B">
            <w:pPr>
              <w:jc w:val="right"/>
            </w:pPr>
          </w:p>
        </w:tc>
      </w:tr>
      <w:tr w:rsidR="00144C80" w:rsidRPr="00B34BD9" w14:paraId="30A96F7A" w14:textId="77777777" w:rsidTr="00B954AA">
        <w:tc>
          <w:tcPr>
            <w:tcW w:w="0" w:type="auto"/>
          </w:tcPr>
          <w:p w14:paraId="3517D048" w14:textId="77777777" w:rsidR="003439CD" w:rsidRPr="00B34BD9" w:rsidRDefault="003439CD" w:rsidP="00003E7B"/>
        </w:tc>
        <w:tc>
          <w:tcPr>
            <w:tcW w:w="0" w:type="auto"/>
          </w:tcPr>
          <w:p w14:paraId="6D9E3019" w14:textId="77777777" w:rsidR="003439CD" w:rsidRDefault="003439CD" w:rsidP="00003E7B"/>
        </w:tc>
        <w:tc>
          <w:tcPr>
            <w:tcW w:w="0" w:type="auto"/>
          </w:tcPr>
          <w:p w14:paraId="68A81608" w14:textId="5EC87DBE" w:rsidR="003439CD" w:rsidRDefault="00B04669" w:rsidP="00003E7B">
            <w:r>
              <w:t xml:space="preserve">Graduate </w:t>
            </w:r>
            <w:r w:rsidR="003439CD">
              <w:t>SPAN</w:t>
            </w:r>
            <w:r>
              <w:t xml:space="preserve"> elective (i.e., S</w:t>
            </w:r>
            <w:r w:rsidR="003439CD">
              <w:t>627 Individual Readings in Spanish</w:t>
            </w:r>
            <w:r>
              <w:t>)</w:t>
            </w:r>
          </w:p>
        </w:tc>
        <w:tc>
          <w:tcPr>
            <w:tcW w:w="0" w:type="auto"/>
          </w:tcPr>
          <w:p w14:paraId="136220ED" w14:textId="78B9F908" w:rsidR="003439CD" w:rsidRDefault="003439CD" w:rsidP="00F92442">
            <w:r>
              <w:t>ELECTIVE</w:t>
            </w:r>
          </w:p>
        </w:tc>
        <w:tc>
          <w:tcPr>
            <w:tcW w:w="0" w:type="auto"/>
          </w:tcPr>
          <w:p w14:paraId="3695ECC7" w14:textId="77777777" w:rsidR="003439CD" w:rsidRDefault="003439CD" w:rsidP="00003E7B">
            <w:pPr>
              <w:jc w:val="right"/>
            </w:pPr>
          </w:p>
        </w:tc>
      </w:tr>
      <w:tr w:rsidR="00144C80" w:rsidRPr="00B34BD9" w14:paraId="27FFAF9D" w14:textId="77777777" w:rsidTr="00B954AA">
        <w:tc>
          <w:tcPr>
            <w:tcW w:w="0" w:type="auto"/>
          </w:tcPr>
          <w:p w14:paraId="6F02CD42" w14:textId="77777777" w:rsidR="003439CD" w:rsidRPr="00B34BD9" w:rsidRDefault="003439CD" w:rsidP="00003E7B"/>
        </w:tc>
        <w:tc>
          <w:tcPr>
            <w:tcW w:w="0" w:type="auto"/>
          </w:tcPr>
          <w:p w14:paraId="59894D85" w14:textId="77777777" w:rsidR="003439CD" w:rsidRDefault="003439CD" w:rsidP="00003E7B"/>
        </w:tc>
        <w:tc>
          <w:tcPr>
            <w:tcW w:w="0" w:type="auto"/>
          </w:tcPr>
          <w:p w14:paraId="036FBA91" w14:textId="19FA912A" w:rsidR="003439CD" w:rsidRDefault="003439CD" w:rsidP="00003E7B">
            <w:r w:rsidRPr="006F4945">
              <w:rPr>
                <w:color w:val="0070C0"/>
              </w:rPr>
              <w:t>OR</w:t>
            </w:r>
          </w:p>
        </w:tc>
        <w:tc>
          <w:tcPr>
            <w:tcW w:w="0" w:type="auto"/>
          </w:tcPr>
          <w:p w14:paraId="7054F895" w14:textId="77777777" w:rsidR="003439CD" w:rsidRDefault="003439CD" w:rsidP="00F92442"/>
        </w:tc>
        <w:tc>
          <w:tcPr>
            <w:tcW w:w="0" w:type="auto"/>
          </w:tcPr>
          <w:p w14:paraId="06D156E8" w14:textId="77777777" w:rsidR="003439CD" w:rsidRDefault="003439CD" w:rsidP="00003E7B">
            <w:pPr>
              <w:jc w:val="right"/>
            </w:pPr>
          </w:p>
        </w:tc>
      </w:tr>
      <w:tr w:rsidR="00144C80" w:rsidRPr="00B34BD9" w14:paraId="1F901ECE" w14:textId="77777777" w:rsidTr="00B954AA">
        <w:tc>
          <w:tcPr>
            <w:tcW w:w="0" w:type="auto"/>
          </w:tcPr>
          <w:p w14:paraId="37E82829" w14:textId="77777777" w:rsidR="003439CD" w:rsidRPr="00B34BD9" w:rsidRDefault="003439CD" w:rsidP="00003E7B"/>
        </w:tc>
        <w:tc>
          <w:tcPr>
            <w:tcW w:w="0" w:type="auto"/>
          </w:tcPr>
          <w:p w14:paraId="6059853C" w14:textId="77777777" w:rsidR="003439CD" w:rsidRDefault="003439CD" w:rsidP="00003E7B"/>
        </w:tc>
        <w:tc>
          <w:tcPr>
            <w:tcW w:w="0" w:type="auto"/>
          </w:tcPr>
          <w:p w14:paraId="65592E8E" w14:textId="5FB88EBF" w:rsidR="003439CD" w:rsidRDefault="003439CD" w:rsidP="00003E7B">
            <w:r>
              <w:t>SPAN-S686 M.A.T. Thesis</w:t>
            </w:r>
          </w:p>
        </w:tc>
        <w:tc>
          <w:tcPr>
            <w:tcW w:w="0" w:type="auto"/>
          </w:tcPr>
          <w:p w14:paraId="295BDCAC" w14:textId="7B643587" w:rsidR="003439CD" w:rsidRDefault="00AC2C4F" w:rsidP="00F92442">
            <w:r>
              <w:t>ELECTIVE</w:t>
            </w:r>
          </w:p>
        </w:tc>
        <w:tc>
          <w:tcPr>
            <w:tcW w:w="0" w:type="auto"/>
          </w:tcPr>
          <w:p w14:paraId="442D7937" w14:textId="77777777" w:rsidR="003439CD" w:rsidRDefault="003439CD" w:rsidP="00003E7B">
            <w:pPr>
              <w:jc w:val="right"/>
            </w:pPr>
          </w:p>
        </w:tc>
      </w:tr>
    </w:tbl>
    <w:p w14:paraId="1AFD8144" w14:textId="77777777" w:rsidR="00B34BD9" w:rsidRDefault="00B34BD9" w:rsidP="0072219B">
      <w:pPr>
        <w:rPr>
          <w:color w:val="FF0000"/>
        </w:rPr>
      </w:pPr>
    </w:p>
    <w:p w14:paraId="58265C67" w14:textId="11EB5422" w:rsidR="00ED1F67" w:rsidRDefault="00ED1F67">
      <w:pPr>
        <w:rPr>
          <w:b/>
        </w:rPr>
      </w:pPr>
    </w:p>
    <w:p w14:paraId="79C73940" w14:textId="78FDB7CE" w:rsidR="006F4945" w:rsidRDefault="006F4945">
      <w:pPr>
        <w:rPr>
          <w:b/>
        </w:rPr>
      </w:pPr>
      <w:r>
        <w:rPr>
          <w:b/>
        </w:rPr>
        <w:br w:type="page"/>
      </w:r>
    </w:p>
    <w:tbl>
      <w:tblPr>
        <w:tblStyle w:val="TableGrid"/>
        <w:tblW w:w="0" w:type="auto"/>
        <w:tblLook w:val="04A0" w:firstRow="1" w:lastRow="0" w:firstColumn="1" w:lastColumn="0" w:noHBand="0" w:noVBand="1"/>
      </w:tblPr>
      <w:tblGrid>
        <w:gridCol w:w="1948"/>
        <w:gridCol w:w="921"/>
        <w:gridCol w:w="5053"/>
        <w:gridCol w:w="1186"/>
        <w:gridCol w:w="854"/>
      </w:tblGrid>
      <w:tr w:rsidR="006F4945" w:rsidRPr="00B34BD9" w14:paraId="62E3170D" w14:textId="77777777" w:rsidTr="00146BD0">
        <w:tc>
          <w:tcPr>
            <w:tcW w:w="0" w:type="auto"/>
            <w:gridSpan w:val="5"/>
            <w:shd w:val="clear" w:color="auto" w:fill="F3F3F3"/>
          </w:tcPr>
          <w:p w14:paraId="101B5508" w14:textId="77777777" w:rsidR="006F4945" w:rsidRDefault="006F4945" w:rsidP="00146BD0">
            <w:pPr>
              <w:jc w:val="center"/>
            </w:pPr>
            <w:r>
              <w:lastRenderedPageBreak/>
              <w:t xml:space="preserve">SAMPLE CURRICULUM B.A./M.A.T. in SPANISH </w:t>
            </w:r>
          </w:p>
          <w:p w14:paraId="55B59FF6" w14:textId="6FA4609D" w:rsidR="006F4945" w:rsidRDefault="006F4945" w:rsidP="00146BD0">
            <w:pPr>
              <w:jc w:val="center"/>
            </w:pPr>
            <w:r w:rsidRPr="00786493">
              <w:rPr>
                <w:b/>
                <w:bCs/>
                <w:color w:val="FF0000"/>
              </w:rPr>
              <w:t>(</w:t>
            </w:r>
            <w:r>
              <w:rPr>
                <w:b/>
                <w:bCs/>
                <w:color w:val="FF0000"/>
              </w:rPr>
              <w:t>2</w:t>
            </w:r>
            <w:r w:rsidRPr="00786493">
              <w:rPr>
                <w:b/>
                <w:bCs/>
                <w:color w:val="FF0000"/>
              </w:rPr>
              <w:t>)</w:t>
            </w:r>
          </w:p>
          <w:p w14:paraId="33C68B84" w14:textId="77777777" w:rsidR="006F4945" w:rsidRPr="00B34BD9" w:rsidRDefault="006F4945" w:rsidP="00146BD0">
            <w:pPr>
              <w:jc w:val="center"/>
            </w:pPr>
          </w:p>
        </w:tc>
      </w:tr>
      <w:tr w:rsidR="00C04ACC" w:rsidRPr="00B34BD9" w14:paraId="2B9397FE" w14:textId="77777777" w:rsidTr="00146BD0">
        <w:tc>
          <w:tcPr>
            <w:tcW w:w="0" w:type="auto"/>
          </w:tcPr>
          <w:p w14:paraId="3CF82E3B" w14:textId="77777777" w:rsidR="006F4945" w:rsidRDefault="006F4945" w:rsidP="00146BD0"/>
        </w:tc>
        <w:tc>
          <w:tcPr>
            <w:tcW w:w="0" w:type="auto"/>
          </w:tcPr>
          <w:p w14:paraId="1812657A" w14:textId="77777777" w:rsidR="006F4945" w:rsidRPr="00B34BD9" w:rsidRDefault="006F4945" w:rsidP="00146BD0"/>
        </w:tc>
        <w:tc>
          <w:tcPr>
            <w:tcW w:w="0" w:type="auto"/>
          </w:tcPr>
          <w:p w14:paraId="14CBBD35" w14:textId="77777777" w:rsidR="006F4945" w:rsidRPr="00B34BD9" w:rsidRDefault="006F4945" w:rsidP="00146BD0"/>
        </w:tc>
        <w:tc>
          <w:tcPr>
            <w:tcW w:w="0" w:type="auto"/>
          </w:tcPr>
          <w:p w14:paraId="67266375" w14:textId="77777777" w:rsidR="006F4945" w:rsidRPr="00B34BD9" w:rsidRDefault="006F4945" w:rsidP="00146BD0"/>
        </w:tc>
        <w:tc>
          <w:tcPr>
            <w:tcW w:w="0" w:type="auto"/>
          </w:tcPr>
          <w:p w14:paraId="46C26B1A" w14:textId="77777777" w:rsidR="006F4945" w:rsidRPr="00B34BD9" w:rsidRDefault="006F4945" w:rsidP="00146BD0"/>
        </w:tc>
      </w:tr>
      <w:tr w:rsidR="00C04ACC" w:rsidRPr="00B34BD9" w14:paraId="62F6C066" w14:textId="77777777" w:rsidTr="00146BD0">
        <w:tc>
          <w:tcPr>
            <w:tcW w:w="0" w:type="auto"/>
          </w:tcPr>
          <w:p w14:paraId="583AB30E" w14:textId="77777777" w:rsidR="006F4945" w:rsidRPr="008867CD" w:rsidRDefault="006F4945" w:rsidP="00146BD0">
            <w:pPr>
              <w:rPr>
                <w:b/>
              </w:rPr>
            </w:pPr>
            <w:r w:rsidRPr="008867CD">
              <w:rPr>
                <w:b/>
              </w:rPr>
              <w:t>SOPHOMORE YEAR</w:t>
            </w:r>
          </w:p>
        </w:tc>
        <w:tc>
          <w:tcPr>
            <w:tcW w:w="0" w:type="auto"/>
          </w:tcPr>
          <w:p w14:paraId="5EF3FA5F" w14:textId="77777777" w:rsidR="006F4945" w:rsidRPr="00B34BD9" w:rsidRDefault="006F4945" w:rsidP="00146BD0"/>
        </w:tc>
        <w:tc>
          <w:tcPr>
            <w:tcW w:w="0" w:type="auto"/>
          </w:tcPr>
          <w:p w14:paraId="50D909FE" w14:textId="77777777" w:rsidR="006F4945" w:rsidRPr="00B34BD9" w:rsidRDefault="006F4945" w:rsidP="00146BD0"/>
        </w:tc>
        <w:tc>
          <w:tcPr>
            <w:tcW w:w="0" w:type="auto"/>
          </w:tcPr>
          <w:p w14:paraId="31613C4D" w14:textId="77777777" w:rsidR="006F4945" w:rsidRPr="00B34BD9" w:rsidRDefault="006F4945" w:rsidP="00146BD0"/>
        </w:tc>
        <w:tc>
          <w:tcPr>
            <w:tcW w:w="0" w:type="auto"/>
          </w:tcPr>
          <w:p w14:paraId="7A532671" w14:textId="77777777" w:rsidR="006F4945" w:rsidRPr="00B34BD9" w:rsidRDefault="006F4945" w:rsidP="00146BD0"/>
        </w:tc>
      </w:tr>
      <w:tr w:rsidR="00C04ACC" w:rsidRPr="00B34BD9" w14:paraId="68431CFC" w14:textId="77777777" w:rsidTr="00146BD0">
        <w:tc>
          <w:tcPr>
            <w:tcW w:w="0" w:type="auto"/>
          </w:tcPr>
          <w:p w14:paraId="2F3FF2EE" w14:textId="77777777" w:rsidR="006F4945" w:rsidRPr="00B34BD9" w:rsidRDefault="006F4945" w:rsidP="00146BD0"/>
        </w:tc>
        <w:tc>
          <w:tcPr>
            <w:tcW w:w="0" w:type="auto"/>
          </w:tcPr>
          <w:p w14:paraId="43576130" w14:textId="77777777" w:rsidR="006F4945" w:rsidRPr="005C63C1" w:rsidRDefault="006F4945" w:rsidP="00146BD0">
            <w:pPr>
              <w:rPr>
                <w:smallCaps/>
              </w:rPr>
            </w:pPr>
            <w:r w:rsidRPr="005C63C1">
              <w:rPr>
                <w:smallCaps/>
              </w:rPr>
              <w:t>fall</w:t>
            </w:r>
          </w:p>
        </w:tc>
        <w:tc>
          <w:tcPr>
            <w:tcW w:w="0" w:type="auto"/>
          </w:tcPr>
          <w:p w14:paraId="0A384848" w14:textId="77777777" w:rsidR="006F4945" w:rsidRPr="00B34BD9" w:rsidRDefault="006F4945" w:rsidP="00146BD0"/>
        </w:tc>
        <w:tc>
          <w:tcPr>
            <w:tcW w:w="0" w:type="auto"/>
          </w:tcPr>
          <w:p w14:paraId="2C399D77" w14:textId="77777777" w:rsidR="006F4945" w:rsidRDefault="006F4945" w:rsidP="00146BD0">
            <w:pPr>
              <w:jc w:val="right"/>
            </w:pPr>
          </w:p>
        </w:tc>
        <w:tc>
          <w:tcPr>
            <w:tcW w:w="0" w:type="auto"/>
          </w:tcPr>
          <w:p w14:paraId="395AB79F" w14:textId="77777777" w:rsidR="006F4945" w:rsidRPr="00B34BD9" w:rsidRDefault="006F4945" w:rsidP="00146BD0">
            <w:pPr>
              <w:jc w:val="right"/>
            </w:pPr>
            <w:r>
              <w:t>3 credits</w:t>
            </w:r>
          </w:p>
        </w:tc>
      </w:tr>
      <w:tr w:rsidR="00C04ACC" w:rsidRPr="00B34BD9" w14:paraId="3C6967C0" w14:textId="77777777" w:rsidTr="00146BD0">
        <w:tc>
          <w:tcPr>
            <w:tcW w:w="0" w:type="auto"/>
          </w:tcPr>
          <w:p w14:paraId="71BBE1A9" w14:textId="77777777" w:rsidR="006F4945" w:rsidRDefault="006F4945" w:rsidP="00146BD0"/>
        </w:tc>
        <w:tc>
          <w:tcPr>
            <w:tcW w:w="0" w:type="auto"/>
          </w:tcPr>
          <w:p w14:paraId="4FCD02BC" w14:textId="77777777" w:rsidR="006F4945" w:rsidRDefault="006F4945" w:rsidP="00146BD0"/>
        </w:tc>
        <w:tc>
          <w:tcPr>
            <w:tcW w:w="0" w:type="auto"/>
          </w:tcPr>
          <w:p w14:paraId="06EEC755" w14:textId="77777777" w:rsidR="006F4945" w:rsidRPr="00B34BD9" w:rsidRDefault="006F4945" w:rsidP="00146BD0">
            <w:r>
              <w:t>SPAN-S313 Academic Writing in Spanish</w:t>
            </w:r>
          </w:p>
        </w:tc>
        <w:tc>
          <w:tcPr>
            <w:tcW w:w="0" w:type="auto"/>
          </w:tcPr>
          <w:p w14:paraId="1161C3F9" w14:textId="77777777" w:rsidR="006F4945" w:rsidRPr="00B7038A" w:rsidRDefault="006F4945" w:rsidP="00146BD0">
            <w:pPr>
              <w:jc w:val="right"/>
              <w:rPr>
                <w:color w:val="FF0000"/>
              </w:rPr>
            </w:pPr>
          </w:p>
        </w:tc>
        <w:tc>
          <w:tcPr>
            <w:tcW w:w="0" w:type="auto"/>
          </w:tcPr>
          <w:p w14:paraId="6EA7F4DB" w14:textId="77777777" w:rsidR="006F4945" w:rsidRPr="00B34BD9" w:rsidRDefault="006F4945" w:rsidP="00146BD0">
            <w:pPr>
              <w:jc w:val="right"/>
            </w:pPr>
          </w:p>
        </w:tc>
      </w:tr>
      <w:tr w:rsidR="00C04ACC" w:rsidRPr="00B34BD9" w14:paraId="6BF49B7A" w14:textId="77777777" w:rsidTr="00146BD0">
        <w:tc>
          <w:tcPr>
            <w:tcW w:w="0" w:type="auto"/>
          </w:tcPr>
          <w:p w14:paraId="32BE03B2" w14:textId="77777777" w:rsidR="006F4945" w:rsidRDefault="006F4945" w:rsidP="00146BD0"/>
        </w:tc>
        <w:tc>
          <w:tcPr>
            <w:tcW w:w="0" w:type="auto"/>
          </w:tcPr>
          <w:p w14:paraId="3EA0A06D" w14:textId="77777777" w:rsidR="006F4945" w:rsidRPr="008867CD" w:rsidRDefault="006F4945" w:rsidP="00146BD0">
            <w:pPr>
              <w:rPr>
                <w:color w:val="FF0000"/>
              </w:rPr>
            </w:pPr>
          </w:p>
        </w:tc>
        <w:tc>
          <w:tcPr>
            <w:tcW w:w="0" w:type="auto"/>
          </w:tcPr>
          <w:p w14:paraId="33374A7E" w14:textId="77777777" w:rsidR="006F4945" w:rsidRPr="004322A7" w:rsidRDefault="006F4945" w:rsidP="00146BD0">
            <w:pPr>
              <w:rPr>
                <w:color w:val="3366FF"/>
              </w:rPr>
            </w:pPr>
            <w:r w:rsidRPr="004322A7">
              <w:rPr>
                <w:color w:val="3366FF"/>
              </w:rPr>
              <w:t>OR</w:t>
            </w:r>
          </w:p>
        </w:tc>
        <w:tc>
          <w:tcPr>
            <w:tcW w:w="0" w:type="auto"/>
          </w:tcPr>
          <w:p w14:paraId="6B3195E4" w14:textId="77777777" w:rsidR="006F4945" w:rsidRDefault="006F4945" w:rsidP="00146BD0"/>
        </w:tc>
        <w:tc>
          <w:tcPr>
            <w:tcW w:w="0" w:type="auto"/>
          </w:tcPr>
          <w:p w14:paraId="68504F07" w14:textId="77777777" w:rsidR="006F4945" w:rsidRDefault="006F4945" w:rsidP="00146BD0"/>
        </w:tc>
      </w:tr>
      <w:tr w:rsidR="00C04ACC" w:rsidRPr="00B34BD9" w14:paraId="3EC655E1" w14:textId="77777777" w:rsidTr="00146BD0">
        <w:tc>
          <w:tcPr>
            <w:tcW w:w="0" w:type="auto"/>
          </w:tcPr>
          <w:p w14:paraId="21FD92A8" w14:textId="77777777" w:rsidR="006F4945" w:rsidRDefault="006F4945" w:rsidP="00146BD0"/>
        </w:tc>
        <w:tc>
          <w:tcPr>
            <w:tcW w:w="0" w:type="auto"/>
          </w:tcPr>
          <w:p w14:paraId="17EFE9E9" w14:textId="77777777" w:rsidR="006F4945" w:rsidRDefault="006F4945" w:rsidP="00146BD0"/>
        </w:tc>
        <w:tc>
          <w:tcPr>
            <w:tcW w:w="0" w:type="auto"/>
          </w:tcPr>
          <w:p w14:paraId="69ED4FEE" w14:textId="77777777" w:rsidR="006F4945" w:rsidRDefault="006F4945" w:rsidP="00146BD0">
            <w:r>
              <w:t>SPAN-S318 Academic Writing in Spanish for Heritage Speakers</w:t>
            </w:r>
          </w:p>
        </w:tc>
        <w:tc>
          <w:tcPr>
            <w:tcW w:w="0" w:type="auto"/>
          </w:tcPr>
          <w:p w14:paraId="502057D1" w14:textId="77777777" w:rsidR="006F4945" w:rsidRPr="00B7038A" w:rsidRDefault="006F4945" w:rsidP="00146BD0">
            <w:pPr>
              <w:jc w:val="right"/>
              <w:rPr>
                <w:color w:val="FF0000"/>
              </w:rPr>
            </w:pPr>
          </w:p>
        </w:tc>
        <w:tc>
          <w:tcPr>
            <w:tcW w:w="0" w:type="auto"/>
          </w:tcPr>
          <w:p w14:paraId="03D5DE85" w14:textId="77777777" w:rsidR="006F4945" w:rsidRDefault="006F4945" w:rsidP="00146BD0">
            <w:pPr>
              <w:jc w:val="right"/>
            </w:pPr>
          </w:p>
        </w:tc>
      </w:tr>
      <w:tr w:rsidR="00C04ACC" w:rsidRPr="00B34BD9" w14:paraId="5B391842" w14:textId="77777777" w:rsidTr="00146BD0">
        <w:tc>
          <w:tcPr>
            <w:tcW w:w="0" w:type="auto"/>
          </w:tcPr>
          <w:p w14:paraId="59D9701A" w14:textId="77777777" w:rsidR="006F4945" w:rsidRDefault="006F4945" w:rsidP="00146BD0"/>
        </w:tc>
        <w:tc>
          <w:tcPr>
            <w:tcW w:w="0" w:type="auto"/>
          </w:tcPr>
          <w:p w14:paraId="05AE8DB6" w14:textId="77777777" w:rsidR="006F4945" w:rsidRPr="005C63C1" w:rsidRDefault="006F4945" w:rsidP="00146BD0">
            <w:pPr>
              <w:rPr>
                <w:smallCaps/>
              </w:rPr>
            </w:pPr>
            <w:r w:rsidRPr="005C63C1">
              <w:rPr>
                <w:smallCaps/>
              </w:rPr>
              <w:t>spring</w:t>
            </w:r>
          </w:p>
        </w:tc>
        <w:tc>
          <w:tcPr>
            <w:tcW w:w="0" w:type="auto"/>
          </w:tcPr>
          <w:p w14:paraId="147F20B0" w14:textId="77777777" w:rsidR="006F4945" w:rsidRDefault="006F4945" w:rsidP="00146BD0"/>
        </w:tc>
        <w:tc>
          <w:tcPr>
            <w:tcW w:w="0" w:type="auto"/>
          </w:tcPr>
          <w:p w14:paraId="6C15C1CC" w14:textId="77777777" w:rsidR="006F4945" w:rsidRDefault="006F4945" w:rsidP="00146BD0">
            <w:pPr>
              <w:jc w:val="right"/>
            </w:pPr>
          </w:p>
        </w:tc>
        <w:tc>
          <w:tcPr>
            <w:tcW w:w="0" w:type="auto"/>
          </w:tcPr>
          <w:p w14:paraId="19B8A25A" w14:textId="77777777" w:rsidR="006F4945" w:rsidRDefault="006F4945" w:rsidP="00146BD0">
            <w:pPr>
              <w:jc w:val="right"/>
            </w:pPr>
            <w:r>
              <w:t>3 credits</w:t>
            </w:r>
          </w:p>
        </w:tc>
      </w:tr>
      <w:tr w:rsidR="00C04ACC" w:rsidRPr="00B34BD9" w14:paraId="2A7B1FB1" w14:textId="77777777" w:rsidTr="00146BD0">
        <w:tc>
          <w:tcPr>
            <w:tcW w:w="0" w:type="auto"/>
          </w:tcPr>
          <w:p w14:paraId="38647358" w14:textId="77777777" w:rsidR="006F4945" w:rsidRDefault="006F4945" w:rsidP="00146BD0"/>
        </w:tc>
        <w:tc>
          <w:tcPr>
            <w:tcW w:w="0" w:type="auto"/>
          </w:tcPr>
          <w:p w14:paraId="00A9C8DF" w14:textId="77777777" w:rsidR="006F4945" w:rsidRDefault="006F4945" w:rsidP="00146BD0"/>
        </w:tc>
        <w:tc>
          <w:tcPr>
            <w:tcW w:w="0" w:type="auto"/>
          </w:tcPr>
          <w:p w14:paraId="0C8BB495" w14:textId="77777777" w:rsidR="006F4945" w:rsidRDefault="006F4945" w:rsidP="00146BD0">
            <w:r>
              <w:t>SPAN-S323 Introduction to Translating Spanish &amp; English</w:t>
            </w:r>
          </w:p>
        </w:tc>
        <w:tc>
          <w:tcPr>
            <w:tcW w:w="0" w:type="auto"/>
          </w:tcPr>
          <w:p w14:paraId="669B79FD" w14:textId="77777777" w:rsidR="006F4945" w:rsidRPr="00B7038A" w:rsidRDefault="006F4945" w:rsidP="00146BD0">
            <w:pPr>
              <w:jc w:val="right"/>
              <w:rPr>
                <w:color w:val="FF0000"/>
              </w:rPr>
            </w:pPr>
          </w:p>
        </w:tc>
        <w:tc>
          <w:tcPr>
            <w:tcW w:w="0" w:type="auto"/>
          </w:tcPr>
          <w:p w14:paraId="75A3DDA6" w14:textId="77777777" w:rsidR="006F4945" w:rsidRDefault="006F4945" w:rsidP="00146BD0">
            <w:pPr>
              <w:jc w:val="right"/>
            </w:pPr>
          </w:p>
        </w:tc>
      </w:tr>
      <w:tr w:rsidR="00C04ACC" w:rsidRPr="00B34BD9" w14:paraId="107F6D36" w14:textId="77777777" w:rsidTr="00146BD0">
        <w:tc>
          <w:tcPr>
            <w:tcW w:w="0" w:type="auto"/>
          </w:tcPr>
          <w:p w14:paraId="507BA2D7" w14:textId="77777777" w:rsidR="006F4945" w:rsidRDefault="006F4945" w:rsidP="00146BD0"/>
        </w:tc>
        <w:tc>
          <w:tcPr>
            <w:tcW w:w="0" w:type="auto"/>
          </w:tcPr>
          <w:p w14:paraId="3222EE45" w14:textId="77777777" w:rsidR="006F4945" w:rsidRDefault="006F4945" w:rsidP="00146BD0"/>
        </w:tc>
        <w:tc>
          <w:tcPr>
            <w:tcW w:w="0" w:type="auto"/>
          </w:tcPr>
          <w:p w14:paraId="011B9095" w14:textId="77777777" w:rsidR="006F4945" w:rsidRDefault="006F4945" w:rsidP="00146BD0"/>
        </w:tc>
        <w:tc>
          <w:tcPr>
            <w:tcW w:w="0" w:type="auto"/>
          </w:tcPr>
          <w:p w14:paraId="19864A7F" w14:textId="77777777" w:rsidR="006F4945" w:rsidRDefault="006F4945" w:rsidP="00146BD0">
            <w:pPr>
              <w:jc w:val="right"/>
            </w:pPr>
          </w:p>
        </w:tc>
        <w:tc>
          <w:tcPr>
            <w:tcW w:w="0" w:type="auto"/>
          </w:tcPr>
          <w:p w14:paraId="4FE49D9D" w14:textId="77777777" w:rsidR="006F4945" w:rsidRDefault="006F4945" w:rsidP="00146BD0">
            <w:pPr>
              <w:jc w:val="right"/>
            </w:pPr>
          </w:p>
        </w:tc>
      </w:tr>
      <w:tr w:rsidR="00C04ACC" w:rsidRPr="00B34BD9" w14:paraId="1092A48B" w14:textId="77777777" w:rsidTr="00146BD0">
        <w:tc>
          <w:tcPr>
            <w:tcW w:w="0" w:type="auto"/>
          </w:tcPr>
          <w:p w14:paraId="038D7242" w14:textId="77777777" w:rsidR="006F4945" w:rsidRPr="008867CD" w:rsidRDefault="006F4945" w:rsidP="00146BD0">
            <w:pPr>
              <w:rPr>
                <w:b/>
              </w:rPr>
            </w:pPr>
            <w:r w:rsidRPr="008867CD">
              <w:rPr>
                <w:b/>
              </w:rPr>
              <w:t>JUNIOR YEAR</w:t>
            </w:r>
          </w:p>
        </w:tc>
        <w:tc>
          <w:tcPr>
            <w:tcW w:w="0" w:type="auto"/>
          </w:tcPr>
          <w:p w14:paraId="646505F2" w14:textId="77777777" w:rsidR="006F4945" w:rsidRPr="00B34BD9" w:rsidRDefault="006F4945" w:rsidP="00146BD0"/>
        </w:tc>
        <w:tc>
          <w:tcPr>
            <w:tcW w:w="0" w:type="auto"/>
          </w:tcPr>
          <w:p w14:paraId="12A2090E" w14:textId="77777777" w:rsidR="006F4945" w:rsidRPr="00B34BD9" w:rsidRDefault="006F4945" w:rsidP="00146BD0"/>
        </w:tc>
        <w:tc>
          <w:tcPr>
            <w:tcW w:w="0" w:type="auto"/>
          </w:tcPr>
          <w:p w14:paraId="6D422664" w14:textId="77777777" w:rsidR="006F4945" w:rsidRPr="00B34BD9" w:rsidRDefault="006F4945" w:rsidP="00146BD0"/>
        </w:tc>
        <w:tc>
          <w:tcPr>
            <w:tcW w:w="0" w:type="auto"/>
          </w:tcPr>
          <w:p w14:paraId="1DC7AF09" w14:textId="77777777" w:rsidR="006F4945" w:rsidRPr="00B34BD9" w:rsidRDefault="006F4945" w:rsidP="00146BD0"/>
        </w:tc>
      </w:tr>
      <w:tr w:rsidR="00C04ACC" w:rsidRPr="00B34BD9" w14:paraId="635ADBC8" w14:textId="77777777" w:rsidTr="00146BD0">
        <w:tc>
          <w:tcPr>
            <w:tcW w:w="0" w:type="auto"/>
          </w:tcPr>
          <w:p w14:paraId="64BF2BC8" w14:textId="77777777" w:rsidR="006F4945" w:rsidRPr="00B34BD9" w:rsidRDefault="006F4945" w:rsidP="00146BD0"/>
        </w:tc>
        <w:tc>
          <w:tcPr>
            <w:tcW w:w="0" w:type="auto"/>
          </w:tcPr>
          <w:p w14:paraId="14FF75D8" w14:textId="77777777" w:rsidR="006F4945" w:rsidRPr="005C63C1" w:rsidRDefault="006F4945" w:rsidP="00146BD0">
            <w:pPr>
              <w:rPr>
                <w:smallCaps/>
              </w:rPr>
            </w:pPr>
            <w:r w:rsidRPr="005C63C1">
              <w:rPr>
                <w:smallCaps/>
              </w:rPr>
              <w:t>fall</w:t>
            </w:r>
          </w:p>
        </w:tc>
        <w:tc>
          <w:tcPr>
            <w:tcW w:w="0" w:type="auto"/>
          </w:tcPr>
          <w:p w14:paraId="27589F4F" w14:textId="77777777" w:rsidR="006F4945" w:rsidRPr="00B34BD9" w:rsidRDefault="006F4945" w:rsidP="00146BD0"/>
        </w:tc>
        <w:tc>
          <w:tcPr>
            <w:tcW w:w="0" w:type="auto"/>
          </w:tcPr>
          <w:p w14:paraId="0DE46A40" w14:textId="77777777" w:rsidR="006F4945" w:rsidRDefault="006F4945" w:rsidP="00146BD0">
            <w:pPr>
              <w:jc w:val="right"/>
            </w:pPr>
          </w:p>
        </w:tc>
        <w:tc>
          <w:tcPr>
            <w:tcW w:w="0" w:type="auto"/>
          </w:tcPr>
          <w:p w14:paraId="0ECCD6D8" w14:textId="77777777" w:rsidR="006F4945" w:rsidRPr="00B34BD9" w:rsidRDefault="006F4945" w:rsidP="00146BD0">
            <w:pPr>
              <w:jc w:val="right"/>
            </w:pPr>
            <w:r>
              <w:t>6 credits</w:t>
            </w:r>
          </w:p>
        </w:tc>
      </w:tr>
      <w:tr w:rsidR="00C04ACC" w:rsidRPr="00B34BD9" w14:paraId="00316F28" w14:textId="77777777" w:rsidTr="00146BD0">
        <w:tc>
          <w:tcPr>
            <w:tcW w:w="0" w:type="auto"/>
          </w:tcPr>
          <w:p w14:paraId="2FAE7427" w14:textId="77777777" w:rsidR="006F4945" w:rsidRDefault="006F4945" w:rsidP="00146BD0"/>
        </w:tc>
        <w:tc>
          <w:tcPr>
            <w:tcW w:w="0" w:type="auto"/>
          </w:tcPr>
          <w:p w14:paraId="52AAD69B" w14:textId="77777777" w:rsidR="006F4945" w:rsidRDefault="006F4945" w:rsidP="00146BD0"/>
        </w:tc>
        <w:tc>
          <w:tcPr>
            <w:tcW w:w="0" w:type="auto"/>
          </w:tcPr>
          <w:p w14:paraId="7EF7DB5C" w14:textId="77777777" w:rsidR="006F4945" w:rsidRPr="00B34BD9" w:rsidRDefault="006F4945" w:rsidP="00146BD0">
            <w:r>
              <w:t>SPAN-S326 Introduction to Hispanic Linguistics</w:t>
            </w:r>
          </w:p>
        </w:tc>
        <w:tc>
          <w:tcPr>
            <w:tcW w:w="0" w:type="auto"/>
          </w:tcPr>
          <w:p w14:paraId="05A75D93" w14:textId="77777777" w:rsidR="006F4945" w:rsidRPr="00B7038A" w:rsidRDefault="006F4945" w:rsidP="00146BD0">
            <w:pPr>
              <w:jc w:val="right"/>
              <w:rPr>
                <w:color w:val="FF0000"/>
              </w:rPr>
            </w:pPr>
          </w:p>
        </w:tc>
        <w:tc>
          <w:tcPr>
            <w:tcW w:w="0" w:type="auto"/>
          </w:tcPr>
          <w:p w14:paraId="00BD7B57" w14:textId="77777777" w:rsidR="006F4945" w:rsidRPr="00B34BD9" w:rsidRDefault="006F4945" w:rsidP="00146BD0">
            <w:pPr>
              <w:jc w:val="right"/>
            </w:pPr>
          </w:p>
        </w:tc>
      </w:tr>
      <w:tr w:rsidR="00C04ACC" w:rsidRPr="00B34BD9" w14:paraId="38B87876" w14:textId="77777777" w:rsidTr="00146BD0">
        <w:tc>
          <w:tcPr>
            <w:tcW w:w="0" w:type="auto"/>
          </w:tcPr>
          <w:p w14:paraId="03820E01" w14:textId="77777777" w:rsidR="006F4945" w:rsidRDefault="006F4945" w:rsidP="00146BD0"/>
        </w:tc>
        <w:tc>
          <w:tcPr>
            <w:tcW w:w="0" w:type="auto"/>
          </w:tcPr>
          <w:p w14:paraId="2F5FEB61" w14:textId="77777777" w:rsidR="006F4945" w:rsidRDefault="006F4945" w:rsidP="00146BD0"/>
        </w:tc>
        <w:tc>
          <w:tcPr>
            <w:tcW w:w="0" w:type="auto"/>
          </w:tcPr>
          <w:p w14:paraId="0DD5C05A" w14:textId="77777777" w:rsidR="006F4945" w:rsidRDefault="006F4945" w:rsidP="00146BD0">
            <w:r>
              <w:t>SPAN-S360 Introduction to Hispanic Literature</w:t>
            </w:r>
          </w:p>
        </w:tc>
        <w:tc>
          <w:tcPr>
            <w:tcW w:w="0" w:type="auto"/>
          </w:tcPr>
          <w:p w14:paraId="5C40FFE8" w14:textId="77777777" w:rsidR="006F4945" w:rsidRPr="00B7038A" w:rsidRDefault="006F4945" w:rsidP="00146BD0">
            <w:pPr>
              <w:jc w:val="right"/>
              <w:rPr>
                <w:color w:val="FF0000"/>
              </w:rPr>
            </w:pPr>
          </w:p>
        </w:tc>
        <w:tc>
          <w:tcPr>
            <w:tcW w:w="0" w:type="auto"/>
          </w:tcPr>
          <w:p w14:paraId="44A63E7F" w14:textId="77777777" w:rsidR="006F4945" w:rsidRPr="00B34BD9" w:rsidRDefault="006F4945" w:rsidP="00146BD0">
            <w:pPr>
              <w:jc w:val="right"/>
            </w:pPr>
          </w:p>
        </w:tc>
      </w:tr>
      <w:tr w:rsidR="00C04ACC" w:rsidRPr="00B34BD9" w14:paraId="0D0771A5" w14:textId="77777777" w:rsidTr="00146BD0">
        <w:tc>
          <w:tcPr>
            <w:tcW w:w="0" w:type="auto"/>
          </w:tcPr>
          <w:p w14:paraId="17F2170B" w14:textId="77777777" w:rsidR="006F4945" w:rsidRDefault="006F4945" w:rsidP="00146BD0"/>
        </w:tc>
        <w:tc>
          <w:tcPr>
            <w:tcW w:w="0" w:type="auto"/>
          </w:tcPr>
          <w:p w14:paraId="3D6AC21C" w14:textId="77777777" w:rsidR="006F4945" w:rsidRPr="005C63C1" w:rsidRDefault="006F4945" w:rsidP="00146BD0">
            <w:pPr>
              <w:rPr>
                <w:smallCaps/>
              </w:rPr>
            </w:pPr>
            <w:r w:rsidRPr="005C63C1">
              <w:rPr>
                <w:smallCaps/>
              </w:rPr>
              <w:t>spring</w:t>
            </w:r>
          </w:p>
        </w:tc>
        <w:tc>
          <w:tcPr>
            <w:tcW w:w="0" w:type="auto"/>
          </w:tcPr>
          <w:p w14:paraId="43A58017" w14:textId="77777777" w:rsidR="006F4945" w:rsidRDefault="006F4945" w:rsidP="00146BD0"/>
        </w:tc>
        <w:tc>
          <w:tcPr>
            <w:tcW w:w="0" w:type="auto"/>
          </w:tcPr>
          <w:p w14:paraId="3F2FDCFB" w14:textId="77777777" w:rsidR="006F4945" w:rsidRDefault="006F4945" w:rsidP="00146BD0">
            <w:pPr>
              <w:jc w:val="right"/>
            </w:pPr>
          </w:p>
        </w:tc>
        <w:tc>
          <w:tcPr>
            <w:tcW w:w="0" w:type="auto"/>
          </w:tcPr>
          <w:p w14:paraId="2A3D4EDE" w14:textId="77777777" w:rsidR="006F4945" w:rsidRDefault="006F4945" w:rsidP="00146BD0">
            <w:pPr>
              <w:jc w:val="right"/>
            </w:pPr>
            <w:r>
              <w:t>6 credits</w:t>
            </w:r>
          </w:p>
        </w:tc>
      </w:tr>
      <w:tr w:rsidR="00C04ACC" w:rsidRPr="00B34BD9" w14:paraId="5F5BC2C9" w14:textId="77777777" w:rsidTr="00146BD0">
        <w:tc>
          <w:tcPr>
            <w:tcW w:w="0" w:type="auto"/>
          </w:tcPr>
          <w:p w14:paraId="719F75FE" w14:textId="77777777" w:rsidR="006F4945" w:rsidRDefault="006F4945" w:rsidP="00146BD0"/>
        </w:tc>
        <w:tc>
          <w:tcPr>
            <w:tcW w:w="0" w:type="auto"/>
          </w:tcPr>
          <w:p w14:paraId="0D7E942D" w14:textId="77777777" w:rsidR="006F4945" w:rsidRDefault="006F4945" w:rsidP="00146BD0"/>
        </w:tc>
        <w:tc>
          <w:tcPr>
            <w:tcW w:w="0" w:type="auto"/>
          </w:tcPr>
          <w:p w14:paraId="4C074269" w14:textId="77777777" w:rsidR="006F4945" w:rsidRDefault="006F4945" w:rsidP="00146BD0">
            <w:r>
              <w:t>SPAN-S363 Introduction to Hispanic Culture</w:t>
            </w:r>
          </w:p>
        </w:tc>
        <w:tc>
          <w:tcPr>
            <w:tcW w:w="0" w:type="auto"/>
          </w:tcPr>
          <w:p w14:paraId="4D8B9B99" w14:textId="77777777" w:rsidR="006F4945" w:rsidRPr="00B7038A" w:rsidRDefault="006F4945" w:rsidP="00146BD0">
            <w:pPr>
              <w:jc w:val="right"/>
              <w:rPr>
                <w:color w:val="FF0000"/>
              </w:rPr>
            </w:pPr>
          </w:p>
        </w:tc>
        <w:tc>
          <w:tcPr>
            <w:tcW w:w="0" w:type="auto"/>
          </w:tcPr>
          <w:p w14:paraId="7FDD142B" w14:textId="77777777" w:rsidR="006F4945" w:rsidRDefault="006F4945" w:rsidP="00146BD0">
            <w:pPr>
              <w:jc w:val="right"/>
            </w:pPr>
          </w:p>
        </w:tc>
      </w:tr>
      <w:tr w:rsidR="00C04ACC" w:rsidRPr="00B34BD9" w14:paraId="47281492" w14:textId="77777777" w:rsidTr="00146BD0">
        <w:tc>
          <w:tcPr>
            <w:tcW w:w="0" w:type="auto"/>
          </w:tcPr>
          <w:p w14:paraId="5E4C7AF3" w14:textId="77777777" w:rsidR="006F4945" w:rsidRDefault="006F4945" w:rsidP="00146BD0"/>
        </w:tc>
        <w:tc>
          <w:tcPr>
            <w:tcW w:w="0" w:type="auto"/>
          </w:tcPr>
          <w:p w14:paraId="3715A5A1" w14:textId="77777777" w:rsidR="006F4945" w:rsidRDefault="006F4945" w:rsidP="00146BD0"/>
        </w:tc>
        <w:tc>
          <w:tcPr>
            <w:tcW w:w="0" w:type="auto"/>
          </w:tcPr>
          <w:p w14:paraId="547FD3CD" w14:textId="77777777" w:rsidR="006F4945" w:rsidRDefault="006F4945" w:rsidP="00146BD0">
            <w:r>
              <w:t>SPAN-S411 Spanish Culture &amp; Civilization</w:t>
            </w:r>
          </w:p>
        </w:tc>
        <w:tc>
          <w:tcPr>
            <w:tcW w:w="0" w:type="auto"/>
          </w:tcPr>
          <w:p w14:paraId="46ED2FCC" w14:textId="77777777" w:rsidR="006F4945" w:rsidRPr="00B7038A" w:rsidRDefault="006F4945" w:rsidP="00146BD0">
            <w:pPr>
              <w:jc w:val="right"/>
              <w:rPr>
                <w:color w:val="FF0000"/>
              </w:rPr>
            </w:pPr>
          </w:p>
        </w:tc>
        <w:tc>
          <w:tcPr>
            <w:tcW w:w="0" w:type="auto"/>
          </w:tcPr>
          <w:p w14:paraId="144F7429" w14:textId="77777777" w:rsidR="006F4945" w:rsidRDefault="006F4945" w:rsidP="00146BD0">
            <w:pPr>
              <w:jc w:val="right"/>
            </w:pPr>
          </w:p>
        </w:tc>
      </w:tr>
      <w:tr w:rsidR="006F4945" w:rsidRPr="00B34BD9" w14:paraId="16B592F4" w14:textId="77777777" w:rsidTr="00146BD0">
        <w:trPr>
          <w:trHeight w:val="700"/>
        </w:trPr>
        <w:tc>
          <w:tcPr>
            <w:tcW w:w="0" w:type="auto"/>
            <w:gridSpan w:val="5"/>
          </w:tcPr>
          <w:p w14:paraId="67AA1069" w14:textId="4761AD5E" w:rsidR="006F4945" w:rsidRPr="00664A77" w:rsidRDefault="006913BF" w:rsidP="00146BD0">
            <w:pPr>
              <w:pStyle w:val="ListParagraph"/>
              <w:numPr>
                <w:ilvl w:val="0"/>
                <w:numId w:val="10"/>
              </w:numPr>
              <w:rPr>
                <w:color w:val="0070C0"/>
              </w:rPr>
            </w:pPr>
            <w:r w:rsidRPr="00664A77">
              <w:rPr>
                <w:color w:val="0070C0"/>
              </w:rPr>
              <w:t>Q</w:t>
            </w:r>
            <w:r w:rsidR="006F4945" w:rsidRPr="00664A77">
              <w:rPr>
                <w:color w:val="0070C0"/>
              </w:rPr>
              <w:t>ualified students should apply for the dual B.A./M.A.T. program</w:t>
            </w:r>
            <w:r w:rsidRPr="00664A77">
              <w:rPr>
                <w:color w:val="0070C0"/>
              </w:rPr>
              <w:t xml:space="preserve"> in the Spring semester of their junior year.</w:t>
            </w:r>
          </w:p>
          <w:p w14:paraId="02447127" w14:textId="38730EBE" w:rsidR="006F4945" w:rsidRPr="00664A77" w:rsidRDefault="00C04ACC" w:rsidP="00146BD0">
            <w:pPr>
              <w:pStyle w:val="ListParagraph"/>
              <w:numPr>
                <w:ilvl w:val="0"/>
                <w:numId w:val="10"/>
              </w:numPr>
              <w:rPr>
                <w:color w:val="0070C0"/>
              </w:rPr>
            </w:pPr>
            <w:r w:rsidRPr="00664A77">
              <w:rPr>
                <w:color w:val="0070C0"/>
              </w:rPr>
              <w:t xml:space="preserve">Students must have completed </w:t>
            </w:r>
            <w:r w:rsidR="006F4945" w:rsidRPr="00664A77">
              <w:rPr>
                <w:color w:val="0070C0"/>
              </w:rPr>
              <w:t>18 undergraduate core credit hours required in major at the end of the</w:t>
            </w:r>
            <w:r w:rsidRPr="00664A77">
              <w:rPr>
                <w:color w:val="0070C0"/>
              </w:rPr>
              <w:t>ir</w:t>
            </w:r>
            <w:r w:rsidR="005E6C64" w:rsidRPr="00664A77">
              <w:rPr>
                <w:color w:val="0070C0"/>
              </w:rPr>
              <w:t xml:space="preserve"> j</w:t>
            </w:r>
            <w:r w:rsidR="006F4945" w:rsidRPr="00664A77">
              <w:rPr>
                <w:color w:val="0070C0"/>
              </w:rPr>
              <w:t>unior year.</w:t>
            </w:r>
          </w:p>
        </w:tc>
      </w:tr>
      <w:tr w:rsidR="00C04ACC" w:rsidRPr="00B34BD9" w14:paraId="22073AE7" w14:textId="77777777" w:rsidTr="00146BD0">
        <w:tc>
          <w:tcPr>
            <w:tcW w:w="0" w:type="auto"/>
          </w:tcPr>
          <w:p w14:paraId="4ED34D72" w14:textId="77777777" w:rsidR="006F4945" w:rsidRPr="008867CD" w:rsidRDefault="006F4945" w:rsidP="00146BD0">
            <w:pPr>
              <w:rPr>
                <w:b/>
              </w:rPr>
            </w:pPr>
            <w:r w:rsidRPr="008867CD">
              <w:rPr>
                <w:b/>
              </w:rPr>
              <w:t>SENIOR YEAR</w:t>
            </w:r>
          </w:p>
        </w:tc>
        <w:tc>
          <w:tcPr>
            <w:tcW w:w="0" w:type="auto"/>
          </w:tcPr>
          <w:p w14:paraId="1B4EDEBD" w14:textId="77777777" w:rsidR="006F4945" w:rsidRPr="00B34BD9" w:rsidRDefault="006F4945" w:rsidP="00146BD0"/>
        </w:tc>
        <w:tc>
          <w:tcPr>
            <w:tcW w:w="0" w:type="auto"/>
          </w:tcPr>
          <w:p w14:paraId="3BC3C7B6" w14:textId="77777777" w:rsidR="006F4945" w:rsidRPr="00B34BD9" w:rsidRDefault="006F4945" w:rsidP="00146BD0"/>
        </w:tc>
        <w:tc>
          <w:tcPr>
            <w:tcW w:w="0" w:type="auto"/>
          </w:tcPr>
          <w:p w14:paraId="60D15CCB" w14:textId="77777777" w:rsidR="006F4945" w:rsidRPr="00B34BD9" w:rsidRDefault="006F4945" w:rsidP="00146BD0"/>
        </w:tc>
        <w:tc>
          <w:tcPr>
            <w:tcW w:w="0" w:type="auto"/>
          </w:tcPr>
          <w:p w14:paraId="5AE1C31E" w14:textId="77777777" w:rsidR="006F4945" w:rsidRPr="00B34BD9" w:rsidRDefault="006F4945" w:rsidP="00146BD0"/>
        </w:tc>
      </w:tr>
      <w:tr w:rsidR="00C04ACC" w:rsidRPr="00B34BD9" w14:paraId="619518B7" w14:textId="77777777" w:rsidTr="00146BD0">
        <w:tc>
          <w:tcPr>
            <w:tcW w:w="0" w:type="auto"/>
          </w:tcPr>
          <w:p w14:paraId="0A6B8411" w14:textId="77777777" w:rsidR="006F4945" w:rsidRPr="00B34BD9" w:rsidRDefault="006F4945" w:rsidP="00146BD0"/>
        </w:tc>
        <w:tc>
          <w:tcPr>
            <w:tcW w:w="0" w:type="auto"/>
          </w:tcPr>
          <w:p w14:paraId="59B632FA" w14:textId="77777777" w:rsidR="006F4945" w:rsidRPr="005C63C1" w:rsidRDefault="006F4945" w:rsidP="00146BD0">
            <w:pPr>
              <w:rPr>
                <w:smallCaps/>
              </w:rPr>
            </w:pPr>
            <w:r w:rsidRPr="005C63C1">
              <w:rPr>
                <w:smallCaps/>
              </w:rPr>
              <w:t>fall</w:t>
            </w:r>
          </w:p>
        </w:tc>
        <w:tc>
          <w:tcPr>
            <w:tcW w:w="0" w:type="auto"/>
          </w:tcPr>
          <w:p w14:paraId="3DCE8081" w14:textId="77777777" w:rsidR="006F4945" w:rsidRPr="00B34BD9" w:rsidRDefault="006F4945" w:rsidP="00146BD0"/>
        </w:tc>
        <w:tc>
          <w:tcPr>
            <w:tcW w:w="0" w:type="auto"/>
          </w:tcPr>
          <w:p w14:paraId="3624ACFB" w14:textId="77777777" w:rsidR="006F4945" w:rsidRDefault="006F4945" w:rsidP="00146BD0">
            <w:pPr>
              <w:jc w:val="right"/>
            </w:pPr>
          </w:p>
        </w:tc>
        <w:tc>
          <w:tcPr>
            <w:tcW w:w="0" w:type="auto"/>
          </w:tcPr>
          <w:p w14:paraId="380CE40A" w14:textId="77777777" w:rsidR="006F4945" w:rsidRPr="00B34BD9" w:rsidRDefault="006F4945" w:rsidP="00146BD0">
            <w:pPr>
              <w:jc w:val="right"/>
            </w:pPr>
            <w:r>
              <w:t>6 credits</w:t>
            </w:r>
          </w:p>
        </w:tc>
      </w:tr>
      <w:tr w:rsidR="00C04ACC" w:rsidRPr="00B34BD9" w14:paraId="46BFDE47" w14:textId="77777777" w:rsidTr="00146BD0">
        <w:tc>
          <w:tcPr>
            <w:tcW w:w="0" w:type="auto"/>
          </w:tcPr>
          <w:p w14:paraId="2FE21074" w14:textId="77777777" w:rsidR="006F4945" w:rsidRPr="00B34BD9" w:rsidRDefault="006F4945" w:rsidP="00146BD0"/>
        </w:tc>
        <w:tc>
          <w:tcPr>
            <w:tcW w:w="0" w:type="auto"/>
          </w:tcPr>
          <w:p w14:paraId="0E9E022B" w14:textId="77777777" w:rsidR="006F4945" w:rsidRDefault="006F4945" w:rsidP="00146BD0"/>
        </w:tc>
        <w:tc>
          <w:tcPr>
            <w:tcW w:w="0" w:type="auto"/>
          </w:tcPr>
          <w:p w14:paraId="5EC5DECC" w14:textId="77777777" w:rsidR="006F4945" w:rsidRDefault="006F4945" w:rsidP="00146BD0">
            <w:r>
              <w:t>Graduate SPAN elective (i.e., S518 Studies in Latino and Spanish American Culture)</w:t>
            </w:r>
          </w:p>
        </w:tc>
        <w:tc>
          <w:tcPr>
            <w:tcW w:w="0" w:type="auto"/>
          </w:tcPr>
          <w:p w14:paraId="68011445" w14:textId="77777777" w:rsidR="006F4945" w:rsidRPr="00A9090A" w:rsidRDefault="006F4945" w:rsidP="00146BD0">
            <w:pPr>
              <w:jc w:val="right"/>
            </w:pPr>
            <w:r>
              <w:t>ELECTIVE</w:t>
            </w:r>
          </w:p>
        </w:tc>
        <w:tc>
          <w:tcPr>
            <w:tcW w:w="0" w:type="auto"/>
          </w:tcPr>
          <w:p w14:paraId="0C7384F2" w14:textId="77777777" w:rsidR="006F4945" w:rsidRDefault="006F4945" w:rsidP="00146BD0">
            <w:pPr>
              <w:jc w:val="right"/>
            </w:pPr>
          </w:p>
        </w:tc>
      </w:tr>
      <w:tr w:rsidR="00C04ACC" w:rsidRPr="00B34BD9" w14:paraId="5B96E9FB" w14:textId="77777777" w:rsidTr="00146BD0">
        <w:tc>
          <w:tcPr>
            <w:tcW w:w="0" w:type="auto"/>
          </w:tcPr>
          <w:p w14:paraId="49BF23A2" w14:textId="77777777" w:rsidR="006F4945" w:rsidRPr="00B34BD9" w:rsidRDefault="006F4945" w:rsidP="00146BD0"/>
        </w:tc>
        <w:tc>
          <w:tcPr>
            <w:tcW w:w="0" w:type="auto"/>
          </w:tcPr>
          <w:p w14:paraId="44C6CF86" w14:textId="77777777" w:rsidR="006F4945" w:rsidRPr="00AC4584" w:rsidRDefault="006F4945" w:rsidP="00146BD0"/>
        </w:tc>
        <w:tc>
          <w:tcPr>
            <w:tcW w:w="0" w:type="auto"/>
          </w:tcPr>
          <w:p w14:paraId="1A142112" w14:textId="77777777" w:rsidR="006F4945" w:rsidRDefault="006F4945" w:rsidP="00146BD0">
            <w:r>
              <w:t>Graduate SPAN elective (i.e., S511 Spanish Syntactic Analysis)</w:t>
            </w:r>
          </w:p>
        </w:tc>
        <w:tc>
          <w:tcPr>
            <w:tcW w:w="0" w:type="auto"/>
          </w:tcPr>
          <w:p w14:paraId="11457DC4" w14:textId="77777777" w:rsidR="006F4945" w:rsidRDefault="006F4945" w:rsidP="00146BD0">
            <w:pPr>
              <w:jc w:val="right"/>
            </w:pPr>
            <w:r>
              <w:t>ELECTIVE</w:t>
            </w:r>
          </w:p>
        </w:tc>
        <w:tc>
          <w:tcPr>
            <w:tcW w:w="0" w:type="auto"/>
          </w:tcPr>
          <w:p w14:paraId="31F693F5" w14:textId="77777777" w:rsidR="006F4945" w:rsidRDefault="006F4945" w:rsidP="00146BD0">
            <w:pPr>
              <w:jc w:val="right"/>
            </w:pPr>
          </w:p>
        </w:tc>
      </w:tr>
      <w:tr w:rsidR="00C04ACC" w:rsidRPr="00B34BD9" w14:paraId="3829DFC4" w14:textId="77777777" w:rsidTr="00146BD0">
        <w:tc>
          <w:tcPr>
            <w:tcW w:w="0" w:type="auto"/>
          </w:tcPr>
          <w:p w14:paraId="479B2311" w14:textId="77777777" w:rsidR="006F4945" w:rsidRPr="00B34BD9" w:rsidRDefault="006F4945" w:rsidP="00146BD0"/>
        </w:tc>
        <w:tc>
          <w:tcPr>
            <w:tcW w:w="0" w:type="auto"/>
          </w:tcPr>
          <w:p w14:paraId="259D17B2" w14:textId="77777777" w:rsidR="006F4945" w:rsidRPr="005C63C1" w:rsidRDefault="006F4945" w:rsidP="00146BD0">
            <w:pPr>
              <w:rPr>
                <w:smallCaps/>
              </w:rPr>
            </w:pPr>
            <w:r w:rsidRPr="005C63C1">
              <w:rPr>
                <w:smallCaps/>
              </w:rPr>
              <w:t>spring</w:t>
            </w:r>
          </w:p>
        </w:tc>
        <w:tc>
          <w:tcPr>
            <w:tcW w:w="0" w:type="auto"/>
          </w:tcPr>
          <w:p w14:paraId="16A2DD4F" w14:textId="77777777" w:rsidR="006F4945" w:rsidRPr="00B34BD9" w:rsidRDefault="006F4945" w:rsidP="00146BD0"/>
        </w:tc>
        <w:tc>
          <w:tcPr>
            <w:tcW w:w="0" w:type="auto"/>
          </w:tcPr>
          <w:p w14:paraId="0110EAC8" w14:textId="77777777" w:rsidR="006F4945" w:rsidRDefault="006F4945" w:rsidP="00146BD0">
            <w:pPr>
              <w:jc w:val="right"/>
            </w:pPr>
          </w:p>
        </w:tc>
        <w:tc>
          <w:tcPr>
            <w:tcW w:w="0" w:type="auto"/>
          </w:tcPr>
          <w:p w14:paraId="010BAE49" w14:textId="77777777" w:rsidR="006F4945" w:rsidRPr="00B34BD9" w:rsidRDefault="006F4945" w:rsidP="00146BD0">
            <w:pPr>
              <w:jc w:val="right"/>
            </w:pPr>
            <w:r>
              <w:t>6 credits</w:t>
            </w:r>
          </w:p>
        </w:tc>
      </w:tr>
      <w:tr w:rsidR="00C04ACC" w:rsidRPr="00B34BD9" w14:paraId="1D809196" w14:textId="77777777" w:rsidTr="00146BD0">
        <w:tc>
          <w:tcPr>
            <w:tcW w:w="0" w:type="auto"/>
          </w:tcPr>
          <w:p w14:paraId="397A3EDA" w14:textId="77777777" w:rsidR="006F4945" w:rsidRPr="00B34BD9" w:rsidRDefault="006F4945" w:rsidP="00146BD0"/>
        </w:tc>
        <w:tc>
          <w:tcPr>
            <w:tcW w:w="0" w:type="auto"/>
          </w:tcPr>
          <w:p w14:paraId="21C9F7DB" w14:textId="77777777" w:rsidR="006F4945" w:rsidRDefault="006F4945" w:rsidP="00146BD0"/>
        </w:tc>
        <w:tc>
          <w:tcPr>
            <w:tcW w:w="0" w:type="auto"/>
          </w:tcPr>
          <w:p w14:paraId="5C364B0C" w14:textId="77777777" w:rsidR="006F4945" w:rsidRPr="00B34BD9" w:rsidRDefault="006F4945" w:rsidP="00146BD0">
            <w:r>
              <w:t>Graduate SPAN elective (i.e., S650 Topics in the Teaching of Spanish)</w:t>
            </w:r>
          </w:p>
        </w:tc>
        <w:tc>
          <w:tcPr>
            <w:tcW w:w="0" w:type="auto"/>
          </w:tcPr>
          <w:p w14:paraId="29E9F7EF" w14:textId="77777777" w:rsidR="006F4945" w:rsidRPr="00A9090A" w:rsidRDefault="006F4945" w:rsidP="00146BD0">
            <w:pPr>
              <w:jc w:val="right"/>
            </w:pPr>
            <w:r>
              <w:t>ELECTIVE</w:t>
            </w:r>
          </w:p>
        </w:tc>
        <w:tc>
          <w:tcPr>
            <w:tcW w:w="0" w:type="auto"/>
          </w:tcPr>
          <w:p w14:paraId="0FD946DF" w14:textId="77777777" w:rsidR="006F4945" w:rsidRPr="00B34BD9" w:rsidRDefault="006F4945" w:rsidP="00146BD0">
            <w:pPr>
              <w:jc w:val="right"/>
            </w:pPr>
          </w:p>
        </w:tc>
      </w:tr>
      <w:tr w:rsidR="00C04ACC" w:rsidRPr="00B34BD9" w14:paraId="49FA5AF5" w14:textId="77777777" w:rsidTr="00146BD0">
        <w:tc>
          <w:tcPr>
            <w:tcW w:w="0" w:type="auto"/>
          </w:tcPr>
          <w:p w14:paraId="685DE049" w14:textId="77777777" w:rsidR="006F4945" w:rsidRPr="00B34BD9" w:rsidRDefault="006F4945" w:rsidP="00146BD0"/>
        </w:tc>
        <w:tc>
          <w:tcPr>
            <w:tcW w:w="0" w:type="auto"/>
          </w:tcPr>
          <w:p w14:paraId="74724495" w14:textId="77777777" w:rsidR="006F4945" w:rsidRDefault="006F4945" w:rsidP="00146BD0"/>
        </w:tc>
        <w:tc>
          <w:tcPr>
            <w:tcW w:w="0" w:type="auto"/>
          </w:tcPr>
          <w:p w14:paraId="5EBDEFD4" w14:textId="77777777" w:rsidR="006F4945" w:rsidRDefault="006F4945" w:rsidP="00146BD0">
            <w:r>
              <w:t>Graduate SPAN elective (i.e., S513 Introduction to Hispanic Sociolinguistics)</w:t>
            </w:r>
          </w:p>
        </w:tc>
        <w:tc>
          <w:tcPr>
            <w:tcW w:w="0" w:type="auto"/>
          </w:tcPr>
          <w:p w14:paraId="37A680D7" w14:textId="77777777" w:rsidR="006F4945" w:rsidRPr="00A9090A" w:rsidRDefault="006F4945" w:rsidP="00146BD0">
            <w:pPr>
              <w:jc w:val="center"/>
            </w:pPr>
            <w:r>
              <w:t>ELECTIVE</w:t>
            </w:r>
          </w:p>
        </w:tc>
        <w:tc>
          <w:tcPr>
            <w:tcW w:w="0" w:type="auto"/>
          </w:tcPr>
          <w:p w14:paraId="09A9965E" w14:textId="77777777" w:rsidR="006F4945" w:rsidRDefault="006F4945" w:rsidP="00146BD0">
            <w:pPr>
              <w:jc w:val="right"/>
            </w:pPr>
          </w:p>
        </w:tc>
      </w:tr>
      <w:tr w:rsidR="006F4945" w:rsidRPr="00B34BD9" w14:paraId="2BCE760A" w14:textId="77777777" w:rsidTr="00146BD0">
        <w:tc>
          <w:tcPr>
            <w:tcW w:w="0" w:type="auto"/>
            <w:gridSpan w:val="5"/>
          </w:tcPr>
          <w:p w14:paraId="2480356F" w14:textId="541E68D2" w:rsidR="006F4945" w:rsidRPr="00664A77" w:rsidRDefault="00144C80" w:rsidP="00146BD0">
            <w:pPr>
              <w:pStyle w:val="ListParagraph"/>
              <w:numPr>
                <w:ilvl w:val="0"/>
                <w:numId w:val="9"/>
              </w:numPr>
              <w:rPr>
                <w:color w:val="0070C0"/>
              </w:rPr>
            </w:pPr>
            <w:r w:rsidRPr="00664A77">
              <w:rPr>
                <w:color w:val="0070C0"/>
              </w:rPr>
              <w:t>S</w:t>
            </w:r>
            <w:r w:rsidR="006F4945" w:rsidRPr="00664A77">
              <w:rPr>
                <w:color w:val="0070C0"/>
              </w:rPr>
              <w:t>tudents must have completed all of the requirements for a B.A. with a major in Spanis</w:t>
            </w:r>
            <w:r w:rsidRPr="00664A77">
              <w:rPr>
                <w:color w:val="0070C0"/>
              </w:rPr>
              <w:t>h at the end of the summer semester of their senior year</w:t>
            </w:r>
            <w:r w:rsidR="006F4945" w:rsidRPr="00664A77">
              <w:rPr>
                <w:color w:val="0070C0"/>
              </w:rPr>
              <w:t xml:space="preserve">. </w:t>
            </w:r>
          </w:p>
          <w:p w14:paraId="658EA14A" w14:textId="77777777" w:rsidR="006F4945" w:rsidRDefault="006F4945" w:rsidP="00146BD0">
            <w:pPr>
              <w:pStyle w:val="ListParagraph"/>
              <w:numPr>
                <w:ilvl w:val="0"/>
                <w:numId w:val="9"/>
              </w:numPr>
            </w:pPr>
            <w:r w:rsidRPr="00664A77">
              <w:rPr>
                <w:color w:val="0070C0"/>
              </w:rPr>
              <w:t>One of the graduate-level courses will substitute for the B.A. Capstone course requirement.</w:t>
            </w:r>
          </w:p>
        </w:tc>
      </w:tr>
      <w:tr w:rsidR="00C04ACC" w:rsidRPr="00B34BD9" w14:paraId="6584D5CF" w14:textId="77777777" w:rsidTr="00146BD0">
        <w:tc>
          <w:tcPr>
            <w:tcW w:w="0" w:type="auto"/>
          </w:tcPr>
          <w:p w14:paraId="2A933586" w14:textId="77777777" w:rsidR="006F4945" w:rsidRPr="00B34BD9" w:rsidRDefault="006F4945" w:rsidP="00146BD0"/>
        </w:tc>
        <w:tc>
          <w:tcPr>
            <w:tcW w:w="0" w:type="auto"/>
          </w:tcPr>
          <w:p w14:paraId="6C7931FD" w14:textId="77777777" w:rsidR="006F4945" w:rsidRDefault="006F4945" w:rsidP="00146BD0"/>
        </w:tc>
        <w:tc>
          <w:tcPr>
            <w:tcW w:w="0" w:type="auto"/>
          </w:tcPr>
          <w:p w14:paraId="007FAEBA" w14:textId="77777777" w:rsidR="006F4945" w:rsidRDefault="006F4945" w:rsidP="00146BD0"/>
        </w:tc>
        <w:tc>
          <w:tcPr>
            <w:tcW w:w="0" w:type="auto"/>
          </w:tcPr>
          <w:p w14:paraId="3D5EB3C4" w14:textId="77777777" w:rsidR="006F4945" w:rsidRDefault="006F4945" w:rsidP="00146BD0"/>
        </w:tc>
        <w:tc>
          <w:tcPr>
            <w:tcW w:w="0" w:type="auto"/>
          </w:tcPr>
          <w:p w14:paraId="752347C2" w14:textId="77777777" w:rsidR="006F4945" w:rsidRDefault="006F4945" w:rsidP="00146BD0"/>
        </w:tc>
      </w:tr>
      <w:tr w:rsidR="00C04ACC" w:rsidRPr="00B34BD9" w14:paraId="7299C3D4" w14:textId="77777777" w:rsidTr="00146BD0">
        <w:tc>
          <w:tcPr>
            <w:tcW w:w="0" w:type="auto"/>
          </w:tcPr>
          <w:p w14:paraId="340B5B9D" w14:textId="77777777" w:rsidR="006F4945" w:rsidRPr="008867CD" w:rsidRDefault="006F4945" w:rsidP="00146BD0">
            <w:pPr>
              <w:rPr>
                <w:b/>
              </w:rPr>
            </w:pPr>
            <w:r w:rsidRPr="008867CD">
              <w:rPr>
                <w:b/>
              </w:rPr>
              <w:t>FIFTH YEAR</w:t>
            </w:r>
          </w:p>
        </w:tc>
        <w:tc>
          <w:tcPr>
            <w:tcW w:w="0" w:type="auto"/>
          </w:tcPr>
          <w:p w14:paraId="32C661B7" w14:textId="77777777" w:rsidR="006F4945" w:rsidRDefault="006F4945" w:rsidP="00146BD0"/>
        </w:tc>
        <w:tc>
          <w:tcPr>
            <w:tcW w:w="0" w:type="auto"/>
          </w:tcPr>
          <w:p w14:paraId="7F9F6E7C" w14:textId="77777777" w:rsidR="006F4945" w:rsidRDefault="006F4945" w:rsidP="00146BD0"/>
        </w:tc>
        <w:tc>
          <w:tcPr>
            <w:tcW w:w="0" w:type="auto"/>
          </w:tcPr>
          <w:p w14:paraId="225E966A" w14:textId="77777777" w:rsidR="006F4945" w:rsidRDefault="006F4945" w:rsidP="00146BD0"/>
        </w:tc>
        <w:tc>
          <w:tcPr>
            <w:tcW w:w="0" w:type="auto"/>
          </w:tcPr>
          <w:p w14:paraId="21BD34A8" w14:textId="77777777" w:rsidR="006F4945" w:rsidRDefault="006F4945" w:rsidP="00146BD0"/>
        </w:tc>
      </w:tr>
      <w:tr w:rsidR="00C04ACC" w:rsidRPr="00B34BD9" w14:paraId="2EF0EEEC" w14:textId="77777777" w:rsidTr="00146BD0">
        <w:tc>
          <w:tcPr>
            <w:tcW w:w="0" w:type="auto"/>
          </w:tcPr>
          <w:p w14:paraId="0FFAA211" w14:textId="77777777" w:rsidR="006F4945" w:rsidRPr="00B34BD9" w:rsidRDefault="006F4945" w:rsidP="00146BD0"/>
        </w:tc>
        <w:tc>
          <w:tcPr>
            <w:tcW w:w="0" w:type="auto"/>
          </w:tcPr>
          <w:p w14:paraId="1D281801" w14:textId="77777777" w:rsidR="006F4945" w:rsidRPr="005C63C1" w:rsidRDefault="006F4945" w:rsidP="00146BD0">
            <w:pPr>
              <w:rPr>
                <w:smallCaps/>
              </w:rPr>
            </w:pPr>
            <w:r w:rsidRPr="005C63C1">
              <w:rPr>
                <w:smallCaps/>
              </w:rPr>
              <w:t>fall</w:t>
            </w:r>
          </w:p>
        </w:tc>
        <w:tc>
          <w:tcPr>
            <w:tcW w:w="0" w:type="auto"/>
          </w:tcPr>
          <w:p w14:paraId="262DB030" w14:textId="77777777" w:rsidR="006F4945" w:rsidRDefault="006F4945" w:rsidP="00146BD0"/>
        </w:tc>
        <w:tc>
          <w:tcPr>
            <w:tcW w:w="0" w:type="auto"/>
          </w:tcPr>
          <w:p w14:paraId="41CCE267" w14:textId="77777777" w:rsidR="006F4945" w:rsidRDefault="006F4945" w:rsidP="00146BD0">
            <w:pPr>
              <w:jc w:val="right"/>
            </w:pPr>
          </w:p>
        </w:tc>
        <w:tc>
          <w:tcPr>
            <w:tcW w:w="0" w:type="auto"/>
          </w:tcPr>
          <w:p w14:paraId="6C164F66" w14:textId="63A92DEE" w:rsidR="006F4945" w:rsidRDefault="0063713B" w:rsidP="00146BD0">
            <w:pPr>
              <w:jc w:val="right"/>
            </w:pPr>
            <w:r>
              <w:t>6</w:t>
            </w:r>
            <w:r w:rsidR="006F4945">
              <w:t xml:space="preserve"> credits</w:t>
            </w:r>
          </w:p>
        </w:tc>
      </w:tr>
      <w:tr w:rsidR="00C04ACC" w:rsidRPr="00B34BD9" w14:paraId="56DA5BFE" w14:textId="77777777" w:rsidTr="00146BD0">
        <w:tc>
          <w:tcPr>
            <w:tcW w:w="0" w:type="auto"/>
          </w:tcPr>
          <w:p w14:paraId="6C0A98BE" w14:textId="77777777" w:rsidR="006F4945" w:rsidRPr="00B34BD9" w:rsidRDefault="006F4945" w:rsidP="00146BD0"/>
        </w:tc>
        <w:tc>
          <w:tcPr>
            <w:tcW w:w="0" w:type="auto"/>
          </w:tcPr>
          <w:p w14:paraId="6D929606" w14:textId="77777777" w:rsidR="006F4945" w:rsidRDefault="006F4945" w:rsidP="00146BD0"/>
        </w:tc>
        <w:tc>
          <w:tcPr>
            <w:tcW w:w="0" w:type="auto"/>
          </w:tcPr>
          <w:p w14:paraId="2B925EB0" w14:textId="77777777" w:rsidR="006F4945" w:rsidRDefault="006F4945" w:rsidP="00146BD0">
            <w:r>
              <w:t>SPAN-S517 Methods of Teaching College Spanish</w:t>
            </w:r>
          </w:p>
        </w:tc>
        <w:tc>
          <w:tcPr>
            <w:tcW w:w="0" w:type="auto"/>
          </w:tcPr>
          <w:p w14:paraId="29475F2E" w14:textId="77777777" w:rsidR="006F4945" w:rsidRDefault="006F4945" w:rsidP="00146BD0">
            <w:r>
              <w:t>CORE</w:t>
            </w:r>
          </w:p>
        </w:tc>
        <w:tc>
          <w:tcPr>
            <w:tcW w:w="0" w:type="auto"/>
          </w:tcPr>
          <w:p w14:paraId="321B2800" w14:textId="77777777" w:rsidR="006F4945" w:rsidRDefault="006F4945" w:rsidP="00146BD0">
            <w:pPr>
              <w:jc w:val="right"/>
            </w:pPr>
          </w:p>
        </w:tc>
      </w:tr>
      <w:tr w:rsidR="00C04ACC" w:rsidRPr="00B34BD9" w14:paraId="3F05BA32" w14:textId="77777777" w:rsidTr="00146BD0">
        <w:tc>
          <w:tcPr>
            <w:tcW w:w="0" w:type="auto"/>
          </w:tcPr>
          <w:p w14:paraId="120810DE" w14:textId="77777777" w:rsidR="006F4945" w:rsidRPr="00B34BD9" w:rsidRDefault="006F4945" w:rsidP="00146BD0"/>
        </w:tc>
        <w:tc>
          <w:tcPr>
            <w:tcW w:w="0" w:type="auto"/>
          </w:tcPr>
          <w:p w14:paraId="5A7BD636" w14:textId="77777777" w:rsidR="006F4945" w:rsidRDefault="006F4945" w:rsidP="00146BD0"/>
        </w:tc>
        <w:tc>
          <w:tcPr>
            <w:tcW w:w="0" w:type="auto"/>
          </w:tcPr>
          <w:p w14:paraId="5BD5ACFB" w14:textId="77777777" w:rsidR="006F4945" w:rsidRDefault="006F4945" w:rsidP="00146BD0">
            <w:r>
              <w:t>Graduate SPAN elective (i.e., S508 Varieties of Spanish)</w:t>
            </w:r>
          </w:p>
        </w:tc>
        <w:tc>
          <w:tcPr>
            <w:tcW w:w="0" w:type="auto"/>
          </w:tcPr>
          <w:p w14:paraId="2F5A1172" w14:textId="77777777" w:rsidR="006F4945" w:rsidRDefault="006F4945" w:rsidP="00146BD0">
            <w:r>
              <w:t>ELECTIVE</w:t>
            </w:r>
          </w:p>
        </w:tc>
        <w:tc>
          <w:tcPr>
            <w:tcW w:w="0" w:type="auto"/>
          </w:tcPr>
          <w:p w14:paraId="2D5C0A59" w14:textId="77777777" w:rsidR="006F4945" w:rsidRDefault="006F4945" w:rsidP="00146BD0">
            <w:pPr>
              <w:jc w:val="right"/>
            </w:pPr>
          </w:p>
        </w:tc>
      </w:tr>
      <w:tr w:rsidR="00C04ACC" w:rsidRPr="00B34BD9" w14:paraId="76B56609" w14:textId="77777777" w:rsidTr="00146BD0">
        <w:tc>
          <w:tcPr>
            <w:tcW w:w="0" w:type="auto"/>
          </w:tcPr>
          <w:p w14:paraId="1FADD7A0" w14:textId="77777777" w:rsidR="006F4945" w:rsidRPr="00B34BD9" w:rsidRDefault="006F4945" w:rsidP="00146BD0"/>
        </w:tc>
        <w:tc>
          <w:tcPr>
            <w:tcW w:w="0" w:type="auto"/>
          </w:tcPr>
          <w:p w14:paraId="6B35E9DE" w14:textId="77777777" w:rsidR="006F4945" w:rsidRPr="005C63C1" w:rsidRDefault="006F4945" w:rsidP="00146BD0">
            <w:pPr>
              <w:rPr>
                <w:smallCaps/>
              </w:rPr>
            </w:pPr>
            <w:r w:rsidRPr="005C63C1">
              <w:rPr>
                <w:smallCaps/>
              </w:rPr>
              <w:t>spring</w:t>
            </w:r>
          </w:p>
        </w:tc>
        <w:tc>
          <w:tcPr>
            <w:tcW w:w="0" w:type="auto"/>
          </w:tcPr>
          <w:p w14:paraId="0E59D433" w14:textId="77777777" w:rsidR="006F4945" w:rsidRDefault="006F4945" w:rsidP="00146BD0"/>
        </w:tc>
        <w:tc>
          <w:tcPr>
            <w:tcW w:w="0" w:type="auto"/>
          </w:tcPr>
          <w:p w14:paraId="272E6765" w14:textId="77777777" w:rsidR="006F4945" w:rsidRDefault="006F4945" w:rsidP="00146BD0">
            <w:pPr>
              <w:jc w:val="right"/>
            </w:pPr>
          </w:p>
        </w:tc>
        <w:tc>
          <w:tcPr>
            <w:tcW w:w="0" w:type="auto"/>
          </w:tcPr>
          <w:p w14:paraId="3A415061" w14:textId="6B57625F" w:rsidR="006F4945" w:rsidRDefault="0063713B" w:rsidP="00146BD0">
            <w:pPr>
              <w:jc w:val="right"/>
            </w:pPr>
            <w:r>
              <w:t>6</w:t>
            </w:r>
            <w:r w:rsidR="006F4945">
              <w:t xml:space="preserve"> credits</w:t>
            </w:r>
          </w:p>
        </w:tc>
      </w:tr>
      <w:tr w:rsidR="00C04ACC" w:rsidRPr="00B34BD9" w14:paraId="4257CA32" w14:textId="77777777" w:rsidTr="00146BD0">
        <w:tc>
          <w:tcPr>
            <w:tcW w:w="0" w:type="auto"/>
          </w:tcPr>
          <w:p w14:paraId="28186E71" w14:textId="77777777" w:rsidR="006F4945" w:rsidRPr="00B34BD9" w:rsidRDefault="006F4945" w:rsidP="00146BD0"/>
        </w:tc>
        <w:tc>
          <w:tcPr>
            <w:tcW w:w="0" w:type="auto"/>
          </w:tcPr>
          <w:p w14:paraId="4C51B29A" w14:textId="77777777" w:rsidR="006F4945" w:rsidRDefault="006F4945" w:rsidP="00146BD0"/>
        </w:tc>
        <w:tc>
          <w:tcPr>
            <w:tcW w:w="0" w:type="auto"/>
          </w:tcPr>
          <w:p w14:paraId="753D97B5" w14:textId="77777777" w:rsidR="006F4945" w:rsidRDefault="006F4945" w:rsidP="00146BD0">
            <w:r>
              <w:t>SPAN-S515 Acquisition of Spanish as a Second Language</w:t>
            </w:r>
          </w:p>
        </w:tc>
        <w:tc>
          <w:tcPr>
            <w:tcW w:w="0" w:type="auto"/>
          </w:tcPr>
          <w:p w14:paraId="56F1EBD2" w14:textId="77777777" w:rsidR="006F4945" w:rsidRDefault="006F4945" w:rsidP="00146BD0">
            <w:r>
              <w:t>CORE</w:t>
            </w:r>
          </w:p>
        </w:tc>
        <w:tc>
          <w:tcPr>
            <w:tcW w:w="0" w:type="auto"/>
          </w:tcPr>
          <w:p w14:paraId="19F0B4E1" w14:textId="77777777" w:rsidR="006F4945" w:rsidRDefault="006F4945" w:rsidP="00146BD0">
            <w:pPr>
              <w:jc w:val="right"/>
            </w:pPr>
          </w:p>
        </w:tc>
      </w:tr>
      <w:tr w:rsidR="00C04ACC" w:rsidRPr="00B34BD9" w14:paraId="43E7AA45" w14:textId="77777777" w:rsidTr="00146BD0">
        <w:tc>
          <w:tcPr>
            <w:tcW w:w="0" w:type="auto"/>
          </w:tcPr>
          <w:p w14:paraId="3CF4AB51" w14:textId="77777777" w:rsidR="006F4945" w:rsidRPr="00B34BD9" w:rsidRDefault="006F4945" w:rsidP="00146BD0"/>
        </w:tc>
        <w:tc>
          <w:tcPr>
            <w:tcW w:w="0" w:type="auto"/>
          </w:tcPr>
          <w:p w14:paraId="115D2363" w14:textId="77777777" w:rsidR="006F4945" w:rsidRDefault="006F4945" w:rsidP="00146BD0"/>
        </w:tc>
        <w:tc>
          <w:tcPr>
            <w:tcW w:w="0" w:type="auto"/>
          </w:tcPr>
          <w:p w14:paraId="3D234217" w14:textId="77777777" w:rsidR="006F4945" w:rsidRDefault="006F4945" w:rsidP="00146BD0">
            <w:r>
              <w:t>SPAN-S519 Practicum in the Teaching of Spanish</w:t>
            </w:r>
          </w:p>
        </w:tc>
        <w:tc>
          <w:tcPr>
            <w:tcW w:w="0" w:type="auto"/>
          </w:tcPr>
          <w:p w14:paraId="0CAB3DE2" w14:textId="77777777" w:rsidR="006F4945" w:rsidRDefault="006F4945" w:rsidP="00146BD0">
            <w:r>
              <w:t>CORE</w:t>
            </w:r>
          </w:p>
        </w:tc>
        <w:tc>
          <w:tcPr>
            <w:tcW w:w="0" w:type="auto"/>
          </w:tcPr>
          <w:p w14:paraId="2071AC31" w14:textId="77777777" w:rsidR="006F4945" w:rsidRDefault="006F4945" w:rsidP="00146BD0">
            <w:pPr>
              <w:jc w:val="right"/>
            </w:pPr>
          </w:p>
        </w:tc>
      </w:tr>
      <w:tr w:rsidR="00C04ACC" w:rsidRPr="00B34BD9" w14:paraId="4743088D" w14:textId="77777777" w:rsidTr="00146BD0">
        <w:tc>
          <w:tcPr>
            <w:tcW w:w="0" w:type="auto"/>
          </w:tcPr>
          <w:p w14:paraId="04842255" w14:textId="77777777" w:rsidR="006F4945" w:rsidRPr="00B34BD9" w:rsidRDefault="006F4945" w:rsidP="00146BD0"/>
        </w:tc>
        <w:tc>
          <w:tcPr>
            <w:tcW w:w="0" w:type="auto"/>
          </w:tcPr>
          <w:p w14:paraId="5C25DC56" w14:textId="77777777" w:rsidR="006F4945" w:rsidRPr="000F2F35" w:rsidRDefault="006F4945" w:rsidP="00146BD0">
            <w:pPr>
              <w:rPr>
                <w:color w:val="FF0000"/>
              </w:rPr>
            </w:pPr>
            <w:r w:rsidRPr="005C63C1">
              <w:rPr>
                <w:smallCaps/>
              </w:rPr>
              <w:t>s</w:t>
            </w:r>
            <w:r>
              <w:rPr>
                <w:smallCaps/>
              </w:rPr>
              <w:t>ummer</w:t>
            </w:r>
          </w:p>
        </w:tc>
        <w:tc>
          <w:tcPr>
            <w:tcW w:w="0" w:type="auto"/>
          </w:tcPr>
          <w:p w14:paraId="3382B7B1" w14:textId="77777777" w:rsidR="006F4945" w:rsidRPr="004322A7" w:rsidRDefault="006F4945" w:rsidP="00146BD0">
            <w:pPr>
              <w:rPr>
                <w:color w:val="3366FF"/>
              </w:rPr>
            </w:pPr>
          </w:p>
        </w:tc>
        <w:tc>
          <w:tcPr>
            <w:tcW w:w="0" w:type="auto"/>
          </w:tcPr>
          <w:p w14:paraId="38CDE315" w14:textId="77777777" w:rsidR="006F4945" w:rsidRDefault="006F4945" w:rsidP="00146BD0"/>
        </w:tc>
        <w:tc>
          <w:tcPr>
            <w:tcW w:w="0" w:type="auto"/>
          </w:tcPr>
          <w:p w14:paraId="4D8D780A" w14:textId="77777777" w:rsidR="006F4945" w:rsidRDefault="006F4945" w:rsidP="00146BD0">
            <w:pPr>
              <w:jc w:val="right"/>
            </w:pPr>
            <w:r>
              <w:t>6 credits</w:t>
            </w:r>
          </w:p>
        </w:tc>
      </w:tr>
      <w:tr w:rsidR="00C04ACC" w:rsidRPr="00B34BD9" w14:paraId="7DAF6CE9" w14:textId="77777777" w:rsidTr="00146BD0">
        <w:tc>
          <w:tcPr>
            <w:tcW w:w="0" w:type="auto"/>
          </w:tcPr>
          <w:p w14:paraId="71ABD8CB" w14:textId="77777777" w:rsidR="006F4945" w:rsidRPr="00B34BD9" w:rsidRDefault="006F4945" w:rsidP="00146BD0"/>
        </w:tc>
        <w:tc>
          <w:tcPr>
            <w:tcW w:w="0" w:type="auto"/>
          </w:tcPr>
          <w:p w14:paraId="68A8E033" w14:textId="77777777" w:rsidR="006F4945" w:rsidRDefault="006F4945" w:rsidP="00146BD0"/>
        </w:tc>
        <w:tc>
          <w:tcPr>
            <w:tcW w:w="0" w:type="auto"/>
          </w:tcPr>
          <w:p w14:paraId="31ADF97E" w14:textId="77777777" w:rsidR="006F4945" w:rsidRDefault="006F4945" w:rsidP="00146BD0">
            <w:r>
              <w:t>SPAN-S521/524 Spanish Grammar &amp; Linguistics for Teachers I or II</w:t>
            </w:r>
          </w:p>
        </w:tc>
        <w:tc>
          <w:tcPr>
            <w:tcW w:w="0" w:type="auto"/>
          </w:tcPr>
          <w:p w14:paraId="7A491F00" w14:textId="77777777" w:rsidR="006F4945" w:rsidRDefault="006F4945" w:rsidP="00146BD0">
            <w:pPr>
              <w:jc w:val="right"/>
            </w:pPr>
            <w:r>
              <w:t>ELECTIVE</w:t>
            </w:r>
          </w:p>
        </w:tc>
        <w:tc>
          <w:tcPr>
            <w:tcW w:w="0" w:type="auto"/>
          </w:tcPr>
          <w:p w14:paraId="62374719" w14:textId="77777777" w:rsidR="006F4945" w:rsidRDefault="006F4945" w:rsidP="00146BD0">
            <w:pPr>
              <w:jc w:val="right"/>
            </w:pPr>
          </w:p>
        </w:tc>
      </w:tr>
      <w:tr w:rsidR="00C04ACC" w:rsidRPr="00B34BD9" w14:paraId="2BBB4B91" w14:textId="77777777" w:rsidTr="00146BD0">
        <w:tc>
          <w:tcPr>
            <w:tcW w:w="0" w:type="auto"/>
          </w:tcPr>
          <w:p w14:paraId="4DF216E3" w14:textId="77777777" w:rsidR="006F4945" w:rsidRPr="00B34BD9" w:rsidRDefault="006F4945" w:rsidP="00146BD0"/>
        </w:tc>
        <w:tc>
          <w:tcPr>
            <w:tcW w:w="0" w:type="auto"/>
          </w:tcPr>
          <w:p w14:paraId="5B64E033" w14:textId="77777777" w:rsidR="006F4945" w:rsidRDefault="006F4945" w:rsidP="00146BD0"/>
        </w:tc>
        <w:tc>
          <w:tcPr>
            <w:tcW w:w="0" w:type="auto"/>
          </w:tcPr>
          <w:p w14:paraId="47F9E748" w14:textId="77777777" w:rsidR="006F4945" w:rsidRDefault="006F4945" w:rsidP="00146BD0">
            <w:r>
              <w:t>SPAN-S523/525 Spanish Literature, Art &amp; Culture for Teachers I or II</w:t>
            </w:r>
          </w:p>
        </w:tc>
        <w:tc>
          <w:tcPr>
            <w:tcW w:w="0" w:type="auto"/>
          </w:tcPr>
          <w:p w14:paraId="592A9E6E" w14:textId="77777777" w:rsidR="006F4945" w:rsidRDefault="006F4945" w:rsidP="00146BD0">
            <w:pPr>
              <w:jc w:val="right"/>
            </w:pPr>
            <w:r>
              <w:t>ELECTIVE</w:t>
            </w:r>
          </w:p>
        </w:tc>
        <w:tc>
          <w:tcPr>
            <w:tcW w:w="0" w:type="auto"/>
          </w:tcPr>
          <w:p w14:paraId="530CC3AB" w14:textId="77777777" w:rsidR="006F4945" w:rsidRDefault="006F4945" w:rsidP="00146BD0">
            <w:pPr>
              <w:jc w:val="right"/>
            </w:pPr>
          </w:p>
        </w:tc>
      </w:tr>
      <w:tr w:rsidR="00664A77" w:rsidRPr="00B34BD9" w14:paraId="6E3DF004" w14:textId="77777777" w:rsidTr="00146BD0">
        <w:tc>
          <w:tcPr>
            <w:tcW w:w="0" w:type="auto"/>
          </w:tcPr>
          <w:p w14:paraId="416188B2" w14:textId="77777777" w:rsidR="00664A77" w:rsidRPr="00B34BD9" w:rsidRDefault="00664A77" w:rsidP="00146BD0"/>
        </w:tc>
        <w:tc>
          <w:tcPr>
            <w:tcW w:w="0" w:type="auto"/>
          </w:tcPr>
          <w:p w14:paraId="55C5DA32" w14:textId="77777777" w:rsidR="00664A77" w:rsidRDefault="00664A77" w:rsidP="00146BD0"/>
        </w:tc>
        <w:tc>
          <w:tcPr>
            <w:tcW w:w="0" w:type="auto"/>
          </w:tcPr>
          <w:p w14:paraId="22509F96" w14:textId="58E6AF54" w:rsidR="00664A77" w:rsidRDefault="00664A77" w:rsidP="00146BD0">
            <w:r w:rsidRPr="00664A77">
              <w:rPr>
                <w:color w:val="0070C0"/>
              </w:rPr>
              <w:t>OR</w:t>
            </w:r>
          </w:p>
        </w:tc>
        <w:tc>
          <w:tcPr>
            <w:tcW w:w="0" w:type="auto"/>
          </w:tcPr>
          <w:p w14:paraId="0A06F4CB" w14:textId="77777777" w:rsidR="00664A77" w:rsidRDefault="00664A77" w:rsidP="00146BD0">
            <w:pPr>
              <w:jc w:val="right"/>
            </w:pPr>
          </w:p>
        </w:tc>
        <w:tc>
          <w:tcPr>
            <w:tcW w:w="0" w:type="auto"/>
          </w:tcPr>
          <w:p w14:paraId="47E9C52B" w14:textId="77777777" w:rsidR="00664A77" w:rsidRDefault="00664A77" w:rsidP="00146BD0">
            <w:pPr>
              <w:jc w:val="right"/>
            </w:pPr>
          </w:p>
        </w:tc>
      </w:tr>
      <w:tr w:rsidR="00664A77" w:rsidRPr="00B34BD9" w14:paraId="42E2C6D8" w14:textId="77777777" w:rsidTr="00146BD0">
        <w:tc>
          <w:tcPr>
            <w:tcW w:w="0" w:type="auto"/>
          </w:tcPr>
          <w:p w14:paraId="47170F52" w14:textId="77777777" w:rsidR="00664A77" w:rsidRPr="00B34BD9" w:rsidRDefault="00664A77" w:rsidP="00146BD0"/>
        </w:tc>
        <w:tc>
          <w:tcPr>
            <w:tcW w:w="0" w:type="auto"/>
          </w:tcPr>
          <w:p w14:paraId="5AB3A6D0" w14:textId="77777777" w:rsidR="00664A77" w:rsidRDefault="00664A77" w:rsidP="00146BD0"/>
        </w:tc>
        <w:tc>
          <w:tcPr>
            <w:tcW w:w="0" w:type="auto"/>
          </w:tcPr>
          <w:p w14:paraId="3913543A" w14:textId="760403AD" w:rsidR="00664A77" w:rsidRDefault="00664A77" w:rsidP="00146BD0">
            <w:r>
              <w:t>SPAN-S686 M.A.T. Thesis</w:t>
            </w:r>
          </w:p>
        </w:tc>
        <w:tc>
          <w:tcPr>
            <w:tcW w:w="0" w:type="auto"/>
          </w:tcPr>
          <w:p w14:paraId="359306AB" w14:textId="0096A8FF" w:rsidR="00664A77" w:rsidRDefault="00664A77" w:rsidP="00146BD0">
            <w:pPr>
              <w:jc w:val="right"/>
            </w:pPr>
            <w:r>
              <w:t>ELECTIVE</w:t>
            </w:r>
          </w:p>
        </w:tc>
        <w:tc>
          <w:tcPr>
            <w:tcW w:w="0" w:type="auto"/>
          </w:tcPr>
          <w:p w14:paraId="6473A08A" w14:textId="77777777" w:rsidR="00664A77" w:rsidRDefault="00664A77" w:rsidP="00146BD0">
            <w:pPr>
              <w:jc w:val="right"/>
            </w:pPr>
          </w:p>
        </w:tc>
      </w:tr>
    </w:tbl>
    <w:p w14:paraId="38815C10" w14:textId="77777777" w:rsidR="006F4945" w:rsidRPr="00B7038A" w:rsidRDefault="006F4945">
      <w:pPr>
        <w:rPr>
          <w:b/>
        </w:rPr>
      </w:pPr>
    </w:p>
    <w:sectPr w:rsidR="006F4945" w:rsidRPr="00B7038A" w:rsidSect="00475944">
      <w:footerReference w:type="even" r:id="rId9"/>
      <w:footerReference w:type="default" r:id="rId10"/>
      <w:pgSz w:w="12240" w:h="15840"/>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6BD67" w14:textId="77777777" w:rsidR="00E55F9D" w:rsidRDefault="00E55F9D" w:rsidP="00117492">
      <w:r>
        <w:separator/>
      </w:r>
    </w:p>
  </w:endnote>
  <w:endnote w:type="continuationSeparator" w:id="0">
    <w:p w14:paraId="635C9B74" w14:textId="77777777" w:rsidR="00E55F9D" w:rsidRDefault="00E55F9D" w:rsidP="0011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85067" w14:textId="77777777" w:rsidR="00F175F7" w:rsidRDefault="00F175F7" w:rsidP="00117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174D4" w14:textId="77777777" w:rsidR="00F175F7" w:rsidRDefault="00F175F7" w:rsidP="0011749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939C" w14:textId="7C512E47" w:rsidR="00F175F7" w:rsidRDefault="00F175F7" w:rsidP="00117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98A">
      <w:rPr>
        <w:rStyle w:val="PageNumber"/>
        <w:noProof/>
      </w:rPr>
      <w:t>2</w:t>
    </w:r>
    <w:r>
      <w:rPr>
        <w:rStyle w:val="PageNumber"/>
      </w:rPr>
      <w:fldChar w:fldCharType="end"/>
    </w:r>
  </w:p>
  <w:p w14:paraId="2EEE9440" w14:textId="77777777" w:rsidR="00F175F7" w:rsidRDefault="00F175F7" w:rsidP="0011749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AF2B2" w14:textId="77777777" w:rsidR="00E55F9D" w:rsidRDefault="00E55F9D" w:rsidP="00117492">
      <w:r>
        <w:separator/>
      </w:r>
    </w:p>
  </w:footnote>
  <w:footnote w:type="continuationSeparator" w:id="0">
    <w:p w14:paraId="3E963C19" w14:textId="77777777" w:rsidR="00E55F9D" w:rsidRDefault="00E55F9D" w:rsidP="001174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848"/>
    <w:multiLevelType w:val="hybridMultilevel"/>
    <w:tmpl w:val="19401CD8"/>
    <w:lvl w:ilvl="0" w:tplc="48B00AD6">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12B49"/>
    <w:multiLevelType w:val="hybridMultilevel"/>
    <w:tmpl w:val="D890C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91833"/>
    <w:multiLevelType w:val="hybridMultilevel"/>
    <w:tmpl w:val="1EF8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2384B"/>
    <w:multiLevelType w:val="multilevel"/>
    <w:tmpl w:val="BD2A9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808F0"/>
    <w:multiLevelType w:val="hybridMultilevel"/>
    <w:tmpl w:val="FB32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B2119"/>
    <w:multiLevelType w:val="hybridMultilevel"/>
    <w:tmpl w:val="0CD0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F2862"/>
    <w:multiLevelType w:val="hybridMultilevel"/>
    <w:tmpl w:val="4E00C282"/>
    <w:lvl w:ilvl="0" w:tplc="21FC087A">
      <w:start w:val="1"/>
      <w:numFmt w:val="bullet"/>
      <w:lvlText w:val=""/>
      <w:lvlJc w:val="left"/>
      <w:pPr>
        <w:ind w:left="720" w:hanging="360"/>
      </w:pPr>
      <w:rPr>
        <w:rFonts w:ascii="Symbol" w:hAnsi="Symbol" w:hint="default"/>
        <w:color w:val="3366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5727A"/>
    <w:multiLevelType w:val="hybridMultilevel"/>
    <w:tmpl w:val="856027B2"/>
    <w:lvl w:ilvl="0" w:tplc="21FC087A">
      <w:start w:val="1"/>
      <w:numFmt w:val="bullet"/>
      <w:lvlText w:val=""/>
      <w:lvlJc w:val="left"/>
      <w:pPr>
        <w:ind w:left="720" w:hanging="360"/>
      </w:pPr>
      <w:rPr>
        <w:rFonts w:ascii="Symbol" w:hAnsi="Symbol" w:hint="default"/>
        <w:color w:val="3366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35F0F"/>
    <w:multiLevelType w:val="hybridMultilevel"/>
    <w:tmpl w:val="0D689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B242B"/>
    <w:multiLevelType w:val="hybridMultilevel"/>
    <w:tmpl w:val="7592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E808DE"/>
    <w:multiLevelType w:val="hybridMultilevel"/>
    <w:tmpl w:val="ED1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E24E1"/>
    <w:multiLevelType w:val="hybridMultilevel"/>
    <w:tmpl w:val="B52CE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5"/>
  </w:num>
  <w:num w:numId="5">
    <w:abstractNumId w:val="3"/>
  </w:num>
  <w:num w:numId="6">
    <w:abstractNumId w:val="9"/>
  </w:num>
  <w:num w:numId="7">
    <w:abstractNumId w:val="8"/>
  </w:num>
  <w:num w:numId="8">
    <w:abstractNumId w:val="4"/>
  </w:num>
  <w:num w:numId="9">
    <w:abstractNumId w:val="7"/>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5F"/>
    <w:rsid w:val="0000307C"/>
    <w:rsid w:val="00003E7B"/>
    <w:rsid w:val="00021DF4"/>
    <w:rsid w:val="00076ADA"/>
    <w:rsid w:val="000B55B1"/>
    <w:rsid w:val="000C167D"/>
    <w:rsid w:val="000F2F35"/>
    <w:rsid w:val="00113CF6"/>
    <w:rsid w:val="00117492"/>
    <w:rsid w:val="00120525"/>
    <w:rsid w:val="001270CE"/>
    <w:rsid w:val="00133AEF"/>
    <w:rsid w:val="00144C80"/>
    <w:rsid w:val="00154DAB"/>
    <w:rsid w:val="001C3F08"/>
    <w:rsid w:val="001F2BB4"/>
    <w:rsid w:val="0023430C"/>
    <w:rsid w:val="002C156F"/>
    <w:rsid w:val="002C55CA"/>
    <w:rsid w:val="002D747A"/>
    <w:rsid w:val="002F659B"/>
    <w:rsid w:val="00337148"/>
    <w:rsid w:val="003439CD"/>
    <w:rsid w:val="00387E38"/>
    <w:rsid w:val="003A1BDC"/>
    <w:rsid w:val="003A3ACB"/>
    <w:rsid w:val="003B0F59"/>
    <w:rsid w:val="003B2D5F"/>
    <w:rsid w:val="004322A7"/>
    <w:rsid w:val="00475944"/>
    <w:rsid w:val="004A2DF3"/>
    <w:rsid w:val="004B32B3"/>
    <w:rsid w:val="004B3B9E"/>
    <w:rsid w:val="004D1FBA"/>
    <w:rsid w:val="004D2842"/>
    <w:rsid w:val="0050682D"/>
    <w:rsid w:val="005172F3"/>
    <w:rsid w:val="00562AD0"/>
    <w:rsid w:val="0058373D"/>
    <w:rsid w:val="005C63C1"/>
    <w:rsid w:val="005D50C1"/>
    <w:rsid w:val="005E6C64"/>
    <w:rsid w:val="005F7961"/>
    <w:rsid w:val="0063713B"/>
    <w:rsid w:val="00657FFB"/>
    <w:rsid w:val="00664A77"/>
    <w:rsid w:val="00673448"/>
    <w:rsid w:val="006828A5"/>
    <w:rsid w:val="006913BF"/>
    <w:rsid w:val="006D6B77"/>
    <w:rsid w:val="006F4945"/>
    <w:rsid w:val="007052D7"/>
    <w:rsid w:val="0072219B"/>
    <w:rsid w:val="0074400F"/>
    <w:rsid w:val="00757620"/>
    <w:rsid w:val="007764EF"/>
    <w:rsid w:val="00786493"/>
    <w:rsid w:val="00790066"/>
    <w:rsid w:val="007A09EF"/>
    <w:rsid w:val="007B3FFD"/>
    <w:rsid w:val="007B6214"/>
    <w:rsid w:val="007F60C0"/>
    <w:rsid w:val="00846F31"/>
    <w:rsid w:val="008867CD"/>
    <w:rsid w:val="008A509E"/>
    <w:rsid w:val="008A5204"/>
    <w:rsid w:val="008D75CD"/>
    <w:rsid w:val="00901C8C"/>
    <w:rsid w:val="0093173B"/>
    <w:rsid w:val="00970268"/>
    <w:rsid w:val="009B1865"/>
    <w:rsid w:val="009D03CB"/>
    <w:rsid w:val="00A05452"/>
    <w:rsid w:val="00A60630"/>
    <w:rsid w:val="00A80DB6"/>
    <w:rsid w:val="00A9090A"/>
    <w:rsid w:val="00A928DA"/>
    <w:rsid w:val="00AB4BD1"/>
    <w:rsid w:val="00AC2C4F"/>
    <w:rsid w:val="00AC4584"/>
    <w:rsid w:val="00AD459C"/>
    <w:rsid w:val="00AE698A"/>
    <w:rsid w:val="00B04669"/>
    <w:rsid w:val="00B34BD9"/>
    <w:rsid w:val="00B7038A"/>
    <w:rsid w:val="00B954AA"/>
    <w:rsid w:val="00BB5C9D"/>
    <w:rsid w:val="00BE553E"/>
    <w:rsid w:val="00C04ACC"/>
    <w:rsid w:val="00C73887"/>
    <w:rsid w:val="00C75B42"/>
    <w:rsid w:val="00C86251"/>
    <w:rsid w:val="00C93198"/>
    <w:rsid w:val="00CF4980"/>
    <w:rsid w:val="00D05C39"/>
    <w:rsid w:val="00D06B8E"/>
    <w:rsid w:val="00DB34CC"/>
    <w:rsid w:val="00E0256E"/>
    <w:rsid w:val="00E31FE5"/>
    <w:rsid w:val="00E55F9D"/>
    <w:rsid w:val="00E57888"/>
    <w:rsid w:val="00E82B6C"/>
    <w:rsid w:val="00E92BF2"/>
    <w:rsid w:val="00EB0BAC"/>
    <w:rsid w:val="00EB361F"/>
    <w:rsid w:val="00EB4A61"/>
    <w:rsid w:val="00EC3750"/>
    <w:rsid w:val="00EC3CB8"/>
    <w:rsid w:val="00ED1F67"/>
    <w:rsid w:val="00ED6976"/>
    <w:rsid w:val="00F01258"/>
    <w:rsid w:val="00F01920"/>
    <w:rsid w:val="00F175F7"/>
    <w:rsid w:val="00F421EC"/>
    <w:rsid w:val="00F92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CF756"/>
  <w14:defaultImageDpi w14:val="300"/>
  <w15:docId w15:val="{48835810-AF10-BC4E-9CFC-F13FFC2C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Popup">
    <w:name w:val="WfPopup"/>
    <w:rsid w:val="00657FFB"/>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60" w:lineRule="exact"/>
    </w:pPr>
    <w:rPr>
      <w:rFonts w:ascii="Lucida Sans Unicode" w:hAnsi="Lucida Sans Unicode" w:cs="Lucida Sans Unicode"/>
      <w:noProof/>
      <w:sz w:val="16"/>
    </w:rPr>
  </w:style>
  <w:style w:type="paragraph" w:styleId="Footer">
    <w:name w:val="footer"/>
    <w:basedOn w:val="Normal"/>
    <w:link w:val="FooterChar"/>
    <w:uiPriority w:val="99"/>
    <w:unhideWhenUsed/>
    <w:rsid w:val="00117492"/>
    <w:pPr>
      <w:tabs>
        <w:tab w:val="center" w:pos="4320"/>
        <w:tab w:val="right" w:pos="8640"/>
      </w:tabs>
    </w:pPr>
  </w:style>
  <w:style w:type="character" w:customStyle="1" w:styleId="FooterChar">
    <w:name w:val="Footer Char"/>
    <w:basedOn w:val="DefaultParagraphFont"/>
    <w:link w:val="Footer"/>
    <w:uiPriority w:val="99"/>
    <w:rsid w:val="00117492"/>
    <w:rPr>
      <w:sz w:val="20"/>
      <w:szCs w:val="20"/>
      <w:bdr w:val="nil"/>
    </w:rPr>
  </w:style>
  <w:style w:type="character" w:styleId="PageNumber">
    <w:name w:val="page number"/>
    <w:basedOn w:val="DefaultParagraphFont"/>
    <w:uiPriority w:val="99"/>
    <w:semiHidden/>
    <w:unhideWhenUsed/>
    <w:rsid w:val="00117492"/>
  </w:style>
  <w:style w:type="paragraph" w:styleId="ListParagraph">
    <w:name w:val="List Paragraph"/>
    <w:basedOn w:val="Normal"/>
    <w:uiPriority w:val="34"/>
    <w:qFormat/>
    <w:rsid w:val="00475944"/>
    <w:pPr>
      <w:ind w:left="720"/>
      <w:contextualSpacing/>
    </w:pPr>
  </w:style>
  <w:style w:type="paragraph" w:styleId="Header">
    <w:name w:val="header"/>
    <w:basedOn w:val="Normal"/>
    <w:link w:val="HeaderChar"/>
    <w:uiPriority w:val="99"/>
    <w:unhideWhenUsed/>
    <w:rsid w:val="00EB361F"/>
    <w:pPr>
      <w:tabs>
        <w:tab w:val="center" w:pos="4320"/>
        <w:tab w:val="right" w:pos="8640"/>
      </w:tabs>
    </w:pPr>
  </w:style>
  <w:style w:type="character" w:customStyle="1" w:styleId="HeaderChar">
    <w:name w:val="Header Char"/>
    <w:basedOn w:val="DefaultParagraphFont"/>
    <w:link w:val="Header"/>
    <w:uiPriority w:val="99"/>
    <w:rsid w:val="00EB361F"/>
    <w:rPr>
      <w:sz w:val="20"/>
      <w:szCs w:val="20"/>
      <w:bdr w:val="nil"/>
    </w:rPr>
  </w:style>
  <w:style w:type="character" w:styleId="CommentReference">
    <w:name w:val="annotation reference"/>
    <w:basedOn w:val="DefaultParagraphFont"/>
    <w:uiPriority w:val="99"/>
    <w:semiHidden/>
    <w:unhideWhenUsed/>
    <w:rsid w:val="00AD459C"/>
    <w:rPr>
      <w:sz w:val="18"/>
      <w:szCs w:val="18"/>
    </w:rPr>
  </w:style>
  <w:style w:type="paragraph" w:styleId="CommentText">
    <w:name w:val="annotation text"/>
    <w:basedOn w:val="Normal"/>
    <w:link w:val="CommentTextChar"/>
    <w:uiPriority w:val="99"/>
    <w:semiHidden/>
    <w:unhideWhenUsed/>
    <w:rsid w:val="00AD459C"/>
    <w:rPr>
      <w:sz w:val="24"/>
      <w:szCs w:val="24"/>
    </w:rPr>
  </w:style>
  <w:style w:type="character" w:customStyle="1" w:styleId="CommentTextChar">
    <w:name w:val="Comment Text Char"/>
    <w:basedOn w:val="DefaultParagraphFont"/>
    <w:link w:val="CommentText"/>
    <w:uiPriority w:val="99"/>
    <w:semiHidden/>
    <w:rsid w:val="00AD459C"/>
    <w:rPr>
      <w:bdr w:val="nil"/>
    </w:rPr>
  </w:style>
  <w:style w:type="paragraph" w:styleId="CommentSubject">
    <w:name w:val="annotation subject"/>
    <w:basedOn w:val="CommentText"/>
    <w:next w:val="CommentText"/>
    <w:link w:val="CommentSubjectChar"/>
    <w:uiPriority w:val="99"/>
    <w:semiHidden/>
    <w:unhideWhenUsed/>
    <w:rsid w:val="00AD459C"/>
    <w:rPr>
      <w:b/>
      <w:bCs/>
      <w:sz w:val="20"/>
      <w:szCs w:val="20"/>
    </w:rPr>
  </w:style>
  <w:style w:type="character" w:customStyle="1" w:styleId="CommentSubjectChar">
    <w:name w:val="Comment Subject Char"/>
    <w:basedOn w:val="CommentTextChar"/>
    <w:link w:val="CommentSubject"/>
    <w:uiPriority w:val="99"/>
    <w:semiHidden/>
    <w:rsid w:val="00AD459C"/>
    <w:rPr>
      <w:b/>
      <w:bCs/>
      <w:sz w:val="20"/>
      <w:szCs w:val="20"/>
      <w:bdr w:val="nil"/>
    </w:rPr>
  </w:style>
  <w:style w:type="paragraph" w:styleId="BalloonText">
    <w:name w:val="Balloon Text"/>
    <w:basedOn w:val="Normal"/>
    <w:link w:val="BalloonTextChar"/>
    <w:uiPriority w:val="99"/>
    <w:semiHidden/>
    <w:unhideWhenUsed/>
    <w:rsid w:val="00AD4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59C"/>
    <w:rPr>
      <w:rFonts w:ascii="Lucida Grande" w:hAnsi="Lucida Grande" w:cs="Lucida Grande"/>
      <w:sz w:val="18"/>
      <w:szCs w:val="18"/>
      <w:bdr w:val="nil"/>
    </w:rPr>
  </w:style>
  <w:style w:type="table" w:styleId="TableGrid">
    <w:name w:val="Table Grid"/>
    <w:basedOn w:val="TableNormal"/>
    <w:uiPriority w:val="59"/>
    <w:rsid w:val="00B34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F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ulaica@iupui.edu" TargetMode="External"/><Relationship Id="rId3" Type="http://schemas.openxmlformats.org/officeDocument/2006/relationships/settings" Target="settings.xml"/><Relationship Id="rId7" Type="http://schemas.openxmlformats.org/officeDocument/2006/relationships/hyperlink" Target="mailto:emallorq@i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1395</Words>
  <Characters>7955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Anonymous</dc:creator>
  <cp:keywords/>
  <dc:description/>
  <cp:lastModifiedBy>Smith, Candice L</cp:lastModifiedBy>
  <cp:revision>2</cp:revision>
  <cp:lastPrinted>2019-03-19T15:01:00Z</cp:lastPrinted>
  <dcterms:created xsi:type="dcterms:W3CDTF">2020-01-23T13:43:00Z</dcterms:created>
  <dcterms:modified xsi:type="dcterms:W3CDTF">2020-01-23T13:43:00Z</dcterms:modified>
</cp:coreProperties>
</file>