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0722" w14:textId="77777777" w:rsidR="00425DB4" w:rsidRPr="00803455" w:rsidRDefault="00425DB4" w:rsidP="00425DB4">
      <w:pPr>
        <w:rPr>
          <w:bCs/>
        </w:rPr>
      </w:pPr>
      <w:r w:rsidRPr="00803455">
        <w:rPr>
          <w:bCs/>
        </w:rPr>
        <w:t xml:space="preserve">TO:  </w:t>
      </w:r>
      <w:r w:rsidRPr="00803455">
        <w:rPr>
          <w:bCs/>
        </w:rPr>
        <w:tab/>
      </w:r>
      <w:r w:rsidRPr="00803455">
        <w:rPr>
          <w:bCs/>
        </w:rPr>
        <w:tab/>
        <w:t>SLA Faculty Assembly Executive Committee</w:t>
      </w:r>
    </w:p>
    <w:p w14:paraId="772EA4F9" w14:textId="77777777" w:rsidR="00425DB4" w:rsidRPr="00803455" w:rsidRDefault="00425DB4" w:rsidP="00425DB4">
      <w:pPr>
        <w:rPr>
          <w:bCs/>
        </w:rPr>
      </w:pPr>
      <w:r w:rsidRPr="00803455">
        <w:rPr>
          <w:bCs/>
        </w:rPr>
        <w:t xml:space="preserve">FROM:  </w:t>
      </w:r>
      <w:r w:rsidRPr="00803455">
        <w:rPr>
          <w:bCs/>
        </w:rPr>
        <w:tab/>
        <w:t>Bylaws Review Committee, Herbert Brant and Scott Weeden, co-chairs</w:t>
      </w:r>
    </w:p>
    <w:p w14:paraId="537BEDF3" w14:textId="6D7CA93B" w:rsidR="00425DB4" w:rsidRPr="00803455" w:rsidRDefault="00425DB4" w:rsidP="00425DB4">
      <w:pPr>
        <w:rPr>
          <w:bCs/>
        </w:rPr>
      </w:pPr>
      <w:r w:rsidRPr="00803455">
        <w:rPr>
          <w:bCs/>
        </w:rPr>
        <w:t xml:space="preserve">SUBJECT:  </w:t>
      </w:r>
      <w:r w:rsidRPr="00803455">
        <w:rPr>
          <w:bCs/>
        </w:rPr>
        <w:tab/>
        <w:t xml:space="preserve">Proposal on </w:t>
      </w:r>
      <w:r w:rsidR="00376892" w:rsidRPr="00803455">
        <w:rPr>
          <w:bCs/>
        </w:rPr>
        <w:t>Evaluation Letters for Committee Service</w:t>
      </w:r>
    </w:p>
    <w:p w14:paraId="5464691B" w14:textId="6DF36A31" w:rsidR="00425DB4" w:rsidRPr="00803455" w:rsidRDefault="00425DB4" w:rsidP="00425DB4">
      <w:pPr>
        <w:rPr>
          <w:bCs/>
        </w:rPr>
      </w:pPr>
      <w:r w:rsidRPr="00803455">
        <w:rPr>
          <w:bCs/>
        </w:rPr>
        <w:t>DATE:</w:t>
      </w:r>
      <w:r w:rsidRPr="00803455">
        <w:rPr>
          <w:bCs/>
        </w:rPr>
        <w:tab/>
      </w:r>
      <w:r w:rsidR="001D129E">
        <w:rPr>
          <w:bCs/>
        </w:rPr>
        <w:tab/>
      </w:r>
      <w:bookmarkStart w:id="0" w:name="_GoBack"/>
      <w:bookmarkEnd w:id="0"/>
      <w:r w:rsidRPr="00803455">
        <w:rPr>
          <w:bCs/>
        </w:rPr>
        <w:t>10 January, 2020</w:t>
      </w:r>
    </w:p>
    <w:p w14:paraId="2CC4FDF0" w14:textId="77777777" w:rsidR="00425DB4" w:rsidRPr="00803455" w:rsidRDefault="00425DB4" w:rsidP="00425DB4"/>
    <w:p w14:paraId="1C4E9DA2" w14:textId="77777777" w:rsidR="00425DB4" w:rsidRPr="00803455" w:rsidRDefault="00425DB4" w:rsidP="00425DB4">
      <w:r w:rsidRPr="00803455">
        <w:rPr>
          <w:rFonts w:cs="Calibri"/>
        </w:rPr>
        <w:t>T</w:t>
      </w:r>
      <w:r w:rsidRPr="00803455">
        <w:t xml:space="preserve">he ad-hoc Bylaws Review Committee recommends the following action item for consideration by the Faculty: </w:t>
      </w:r>
    </w:p>
    <w:p w14:paraId="0F02013C" w14:textId="77777777" w:rsidR="00425DB4" w:rsidRPr="00803455" w:rsidRDefault="00425DB4" w:rsidP="00425DB4">
      <w:pPr>
        <w:rPr>
          <w:b/>
          <w:u w:val="single"/>
        </w:rPr>
      </w:pPr>
    </w:p>
    <w:p w14:paraId="5AF602CF" w14:textId="51A0184F" w:rsidR="00425DB4" w:rsidRPr="00803455" w:rsidRDefault="00425DB4" w:rsidP="00425DB4">
      <w:pPr>
        <w:rPr>
          <w:b/>
          <w:u w:val="single"/>
        </w:rPr>
      </w:pPr>
      <w:r w:rsidRPr="00803455">
        <w:rPr>
          <w:b/>
          <w:u w:val="single"/>
        </w:rPr>
        <w:t xml:space="preserve">Change of language in Article IV, Section </w:t>
      </w:r>
      <w:r w:rsidR="00376892" w:rsidRPr="00803455">
        <w:rPr>
          <w:b/>
          <w:u w:val="single"/>
        </w:rPr>
        <w:t>6</w:t>
      </w:r>
      <w:r w:rsidRPr="00803455">
        <w:rPr>
          <w:b/>
          <w:u w:val="single"/>
        </w:rPr>
        <w:t xml:space="preserve"> of the Bylaws</w:t>
      </w:r>
    </w:p>
    <w:p w14:paraId="1F975E7E" w14:textId="77777777" w:rsidR="009B76CE" w:rsidRPr="00803455" w:rsidRDefault="009B76CE" w:rsidP="009B76CE">
      <w:pPr>
        <w:rPr>
          <w:i/>
        </w:rPr>
      </w:pPr>
    </w:p>
    <w:p w14:paraId="3E483D7A" w14:textId="7ED3D4CB" w:rsidR="009B76CE" w:rsidRPr="00803455" w:rsidRDefault="009B76CE" w:rsidP="009B76CE">
      <w:r w:rsidRPr="00803455">
        <w:rPr>
          <w:i/>
        </w:rPr>
        <w:t>Current situation</w:t>
      </w:r>
      <w:r w:rsidRPr="00803455">
        <w:t>:</w:t>
      </w:r>
    </w:p>
    <w:p w14:paraId="55EE6936" w14:textId="77777777" w:rsidR="009B76CE" w:rsidRPr="00803455" w:rsidRDefault="009B76CE" w:rsidP="009B76CE"/>
    <w:p w14:paraId="5BE095B9" w14:textId="77777777" w:rsidR="00E4177D" w:rsidRPr="00803455" w:rsidRDefault="009B76CE" w:rsidP="00182A1A">
      <w:r w:rsidRPr="00803455">
        <w:t xml:space="preserve">Presently, the Bylaws </w:t>
      </w:r>
      <w:r w:rsidR="00182A1A" w:rsidRPr="00803455">
        <w:t>require that the chairs of committees write a letter evaluating the service of each committee member for the given academic year as follows</w:t>
      </w:r>
      <w:r w:rsidRPr="00803455">
        <w:t xml:space="preserve">: </w:t>
      </w:r>
    </w:p>
    <w:p w14:paraId="1CA32EA3" w14:textId="77777777" w:rsidR="00E4177D" w:rsidRPr="00803455" w:rsidRDefault="00E4177D" w:rsidP="00182A1A"/>
    <w:p w14:paraId="783F09B9" w14:textId="4BB251D8" w:rsidR="00182A1A" w:rsidRPr="00803455" w:rsidRDefault="009B76CE" w:rsidP="00182A1A">
      <w:r w:rsidRPr="00803455">
        <w:t>“</w:t>
      </w:r>
      <w:r w:rsidR="00182A1A" w:rsidRPr="00803455">
        <w:t xml:space="preserve">At the end of the school year, no later than May 15, </w:t>
      </w:r>
      <w:r w:rsidR="00182A1A" w:rsidRPr="00803455">
        <w:rPr>
          <w:color w:val="FF0000"/>
        </w:rPr>
        <w:t xml:space="preserve">the chair of each committee shall send a letter to each member of the committee evaluating that member’s service to the committee during the year. </w:t>
      </w:r>
      <w:r w:rsidR="00182A1A" w:rsidRPr="00803455">
        <w:t>The member of the Executive Committee who serves as liaison to each committee shall send a similar letter to the chair of the committee evaluating the chair’s service. Committees without such liaisons, such as the Promotion &amp; Tenure Committee or the Enhancement Review Committee, shall select two committee members to evaluate the chair’s service.</w:t>
      </w:r>
      <w:r w:rsidR="00E4177D" w:rsidRPr="00803455">
        <w:t>”</w:t>
      </w:r>
      <w:r w:rsidR="00182A1A" w:rsidRPr="00803455">
        <w:t xml:space="preserve"> </w:t>
      </w:r>
    </w:p>
    <w:p w14:paraId="44E8E947" w14:textId="77777777" w:rsidR="009B76CE" w:rsidRPr="00803455" w:rsidRDefault="009B76CE" w:rsidP="009B76CE"/>
    <w:p w14:paraId="507A74BC" w14:textId="350EF496" w:rsidR="009B76CE" w:rsidRPr="00803455" w:rsidRDefault="009B76CE" w:rsidP="009B76CE">
      <w:r w:rsidRPr="00803455">
        <w:rPr>
          <w:i/>
        </w:rPr>
        <w:t>Propos</w:t>
      </w:r>
      <w:r w:rsidR="008B7578" w:rsidRPr="00803455">
        <w:rPr>
          <w:i/>
        </w:rPr>
        <w:t>ed new language</w:t>
      </w:r>
      <w:r w:rsidRPr="00803455">
        <w:t>:</w:t>
      </w:r>
    </w:p>
    <w:p w14:paraId="19C9F8DC" w14:textId="745CC5A5" w:rsidR="00E4177D" w:rsidRPr="00803455" w:rsidRDefault="00E4177D" w:rsidP="009B76CE"/>
    <w:p w14:paraId="6246AEAE" w14:textId="057123B7" w:rsidR="00E4177D" w:rsidRPr="00803455" w:rsidRDefault="00E4177D" w:rsidP="00E4177D">
      <w:r w:rsidRPr="00803455">
        <w:t xml:space="preserve">“At the end of the school year, no later than May 15, </w:t>
      </w:r>
      <w:r w:rsidRPr="00803455">
        <w:rPr>
          <w:color w:val="0070C0"/>
        </w:rPr>
        <w:t xml:space="preserve">committee </w:t>
      </w:r>
      <w:r w:rsidR="00DD23E5" w:rsidRPr="00803455">
        <w:rPr>
          <w:color w:val="0070C0"/>
        </w:rPr>
        <w:t>members</w:t>
      </w:r>
      <w:r w:rsidRPr="00803455">
        <w:rPr>
          <w:color w:val="0070C0"/>
        </w:rPr>
        <w:t xml:space="preserve"> </w:t>
      </w:r>
      <w:r w:rsidR="00DD23E5" w:rsidRPr="00803455">
        <w:rPr>
          <w:color w:val="0070C0"/>
        </w:rPr>
        <w:t>may</w:t>
      </w:r>
      <w:r w:rsidRPr="00803455">
        <w:rPr>
          <w:color w:val="0070C0"/>
        </w:rPr>
        <w:t xml:space="preserve"> </w:t>
      </w:r>
      <w:r w:rsidR="00DD23E5" w:rsidRPr="00803455">
        <w:rPr>
          <w:color w:val="0070C0"/>
        </w:rPr>
        <w:t>request letters from the committee chair evaluating their committee service for the prior academic year</w:t>
      </w:r>
      <w:r w:rsidRPr="00803455">
        <w:rPr>
          <w:color w:val="0070C0"/>
        </w:rPr>
        <w:t xml:space="preserve">. </w:t>
      </w:r>
      <w:r w:rsidRPr="00803455">
        <w:t xml:space="preserve">The member of the Executive Committee who serves as liaison to each committee shall send a similar letter to the chair of the committee evaluating the chair’s service. Committees without such liaisons, such as the Promotion &amp; Tenure Committee or the Enhancement Review Committee, shall select two committee members to evaluate the chair’s service.” </w:t>
      </w:r>
    </w:p>
    <w:p w14:paraId="18B9C1E6" w14:textId="77777777" w:rsidR="008B7578" w:rsidRPr="00803455" w:rsidRDefault="008B7578" w:rsidP="009B76CE"/>
    <w:p w14:paraId="32F41A68" w14:textId="77777777" w:rsidR="009B76CE" w:rsidRPr="00803455" w:rsidRDefault="009B76CE" w:rsidP="009B76CE">
      <w:r w:rsidRPr="00803455">
        <w:rPr>
          <w:i/>
        </w:rPr>
        <w:t>Rationale</w:t>
      </w:r>
      <w:r w:rsidRPr="00803455">
        <w:t>:</w:t>
      </w:r>
    </w:p>
    <w:p w14:paraId="3D2D78F4" w14:textId="77777777" w:rsidR="008B7578" w:rsidRPr="00803455" w:rsidRDefault="008B7578" w:rsidP="009B76CE"/>
    <w:p w14:paraId="740E7ADF" w14:textId="4F0CF4CF" w:rsidR="008B7578" w:rsidRPr="00803455" w:rsidRDefault="00E4177D" w:rsidP="009B76CE">
      <w:r w:rsidRPr="00803455">
        <w:t>This change brings the By-Laws in line with current practice in that evaluation letters for each committee member have not been provided regularly. In Spring 2019, the FA approved a By-Laws amendment to Article IV, Section 2.b.3</w:t>
      </w:r>
      <w:r w:rsidR="0000698B" w:rsidRPr="00803455">
        <w:t xml:space="preserve"> which outlines procedures for replacement of committee members who do not meet the expected responsibilities of committee membership. Therefore, evaluation letters are no longer needed to address this issue.</w:t>
      </w:r>
    </w:p>
    <w:p w14:paraId="025A1090" w14:textId="77777777" w:rsidR="00E4177D" w:rsidRPr="00803455" w:rsidRDefault="00E4177D" w:rsidP="009B76CE">
      <w:pPr>
        <w:rPr>
          <w:i/>
        </w:rPr>
      </w:pPr>
    </w:p>
    <w:p w14:paraId="49C7F9B6" w14:textId="1486022F" w:rsidR="009B76CE" w:rsidRPr="00803455" w:rsidRDefault="009B76CE" w:rsidP="009B76CE">
      <w:r w:rsidRPr="00803455">
        <w:rPr>
          <w:i/>
        </w:rPr>
        <w:t>Known and expected benefits</w:t>
      </w:r>
      <w:r w:rsidRPr="00803455">
        <w:t>:</w:t>
      </w:r>
    </w:p>
    <w:p w14:paraId="359972F8" w14:textId="77777777" w:rsidR="00564A8F" w:rsidRPr="00803455" w:rsidRDefault="00564A8F" w:rsidP="009B76CE">
      <w:pPr>
        <w:pStyle w:val="Default"/>
        <w:rPr>
          <w:rFonts w:ascii="Cambria" w:hAnsi="Cambria"/>
        </w:rPr>
      </w:pPr>
    </w:p>
    <w:p w14:paraId="1D026939" w14:textId="04C42AF0" w:rsidR="00A06BF1" w:rsidRPr="00803455" w:rsidRDefault="0000698B" w:rsidP="009B76CE">
      <w:pPr>
        <w:pStyle w:val="Default"/>
        <w:rPr>
          <w:rFonts w:ascii="Cambria" w:hAnsi="Cambria"/>
        </w:rPr>
      </w:pPr>
      <w:r w:rsidRPr="00803455">
        <w:rPr>
          <w:rFonts w:ascii="Cambria" w:hAnsi="Cambria"/>
        </w:rPr>
        <w:t>This change reduces the work load of committee chairs</w:t>
      </w:r>
      <w:r w:rsidR="00976526" w:rsidRPr="00803455">
        <w:rPr>
          <w:rFonts w:ascii="Cambria" w:hAnsi="Cambria"/>
        </w:rPr>
        <w:t>, a change which may encourage greater faculty participation</w:t>
      </w:r>
      <w:r w:rsidR="00441E0D" w:rsidRPr="00803455">
        <w:rPr>
          <w:rFonts w:ascii="Cambria" w:hAnsi="Cambria"/>
        </w:rPr>
        <w:t>.</w:t>
      </w:r>
      <w:r w:rsidRPr="00803455">
        <w:rPr>
          <w:rFonts w:ascii="Cambria" w:hAnsi="Cambria"/>
        </w:rPr>
        <w:t xml:space="preserve"> It creates a process for individual committee members to document outstanding committee service, if desired</w:t>
      </w:r>
      <w:r w:rsidR="00976526" w:rsidRPr="00803455">
        <w:rPr>
          <w:rFonts w:ascii="Cambria" w:hAnsi="Cambria"/>
        </w:rPr>
        <w:t>.</w:t>
      </w:r>
    </w:p>
    <w:p w14:paraId="7AB133AD" w14:textId="7B186C54" w:rsidR="009B76CE" w:rsidRPr="00803455" w:rsidRDefault="009B76CE" w:rsidP="00A06BF1">
      <w:pPr>
        <w:pStyle w:val="Default"/>
        <w:rPr>
          <w:rFonts w:ascii="Cambria" w:hAnsi="Cambria"/>
        </w:rPr>
      </w:pPr>
    </w:p>
    <w:p w14:paraId="7300D5B6" w14:textId="77777777" w:rsidR="009B76CE" w:rsidRPr="00803455" w:rsidRDefault="009B76CE" w:rsidP="00A06BF1">
      <w:pPr>
        <w:pStyle w:val="Default"/>
        <w:rPr>
          <w:rFonts w:ascii="Cambria" w:hAnsi="Cambria"/>
        </w:rPr>
      </w:pPr>
    </w:p>
    <w:p w14:paraId="44B762DB" w14:textId="3F1887FC" w:rsidR="00D16208" w:rsidRPr="00803455" w:rsidRDefault="00D16208">
      <w:pPr>
        <w:rPr>
          <w:color w:val="FF0000"/>
        </w:rPr>
      </w:pPr>
    </w:p>
    <w:sectPr w:rsidR="00D16208" w:rsidRPr="00803455" w:rsidSect="0000698B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D7"/>
    <w:rsid w:val="0000477A"/>
    <w:rsid w:val="0000698B"/>
    <w:rsid w:val="0001278B"/>
    <w:rsid w:val="000144CF"/>
    <w:rsid w:val="00015DF4"/>
    <w:rsid w:val="00021A3D"/>
    <w:rsid w:val="00021D24"/>
    <w:rsid w:val="0002278A"/>
    <w:rsid w:val="00030D2E"/>
    <w:rsid w:val="000339E6"/>
    <w:rsid w:val="00033D82"/>
    <w:rsid w:val="00036F67"/>
    <w:rsid w:val="000405F2"/>
    <w:rsid w:val="000411A3"/>
    <w:rsid w:val="000426D7"/>
    <w:rsid w:val="00050B4A"/>
    <w:rsid w:val="00050EC7"/>
    <w:rsid w:val="00051291"/>
    <w:rsid w:val="00053A9F"/>
    <w:rsid w:val="000543D2"/>
    <w:rsid w:val="0006040B"/>
    <w:rsid w:val="00061A21"/>
    <w:rsid w:val="00064BF5"/>
    <w:rsid w:val="000757E9"/>
    <w:rsid w:val="00077E57"/>
    <w:rsid w:val="00081983"/>
    <w:rsid w:val="000827E4"/>
    <w:rsid w:val="00087563"/>
    <w:rsid w:val="000964AE"/>
    <w:rsid w:val="00097FF6"/>
    <w:rsid w:val="000A0F97"/>
    <w:rsid w:val="000A24D5"/>
    <w:rsid w:val="000A538C"/>
    <w:rsid w:val="000A7D6D"/>
    <w:rsid w:val="000B093F"/>
    <w:rsid w:val="000C0DC6"/>
    <w:rsid w:val="000D2EBD"/>
    <w:rsid w:val="000D2F7D"/>
    <w:rsid w:val="000E056F"/>
    <w:rsid w:val="000E195B"/>
    <w:rsid w:val="000E2CC8"/>
    <w:rsid w:val="000E3900"/>
    <w:rsid w:val="000E5C2B"/>
    <w:rsid w:val="000E6677"/>
    <w:rsid w:val="000E6853"/>
    <w:rsid w:val="000F08AF"/>
    <w:rsid w:val="000F114D"/>
    <w:rsid w:val="000F1484"/>
    <w:rsid w:val="000F4232"/>
    <w:rsid w:val="000F45B6"/>
    <w:rsid w:val="00111E6C"/>
    <w:rsid w:val="00116124"/>
    <w:rsid w:val="00116B04"/>
    <w:rsid w:val="0012019C"/>
    <w:rsid w:val="001222CC"/>
    <w:rsid w:val="00131590"/>
    <w:rsid w:val="001315E7"/>
    <w:rsid w:val="0013429D"/>
    <w:rsid w:val="00144E95"/>
    <w:rsid w:val="0014559D"/>
    <w:rsid w:val="00146653"/>
    <w:rsid w:val="001466D8"/>
    <w:rsid w:val="00151193"/>
    <w:rsid w:val="001530EF"/>
    <w:rsid w:val="001537C3"/>
    <w:rsid w:val="00154992"/>
    <w:rsid w:val="00162190"/>
    <w:rsid w:val="00165B5E"/>
    <w:rsid w:val="00165F89"/>
    <w:rsid w:val="00166F45"/>
    <w:rsid w:val="00167BE4"/>
    <w:rsid w:val="00175C89"/>
    <w:rsid w:val="00182652"/>
    <w:rsid w:val="00182A1A"/>
    <w:rsid w:val="00183F1C"/>
    <w:rsid w:val="00184075"/>
    <w:rsid w:val="00185FDA"/>
    <w:rsid w:val="00186CEF"/>
    <w:rsid w:val="00192489"/>
    <w:rsid w:val="0019426F"/>
    <w:rsid w:val="001A04AB"/>
    <w:rsid w:val="001A41E3"/>
    <w:rsid w:val="001C4A91"/>
    <w:rsid w:val="001C6A98"/>
    <w:rsid w:val="001D129E"/>
    <w:rsid w:val="001D3E19"/>
    <w:rsid w:val="001D5342"/>
    <w:rsid w:val="001E03EA"/>
    <w:rsid w:val="001E158C"/>
    <w:rsid w:val="001E3892"/>
    <w:rsid w:val="001E6821"/>
    <w:rsid w:val="001E6968"/>
    <w:rsid w:val="001F07F3"/>
    <w:rsid w:val="001F0BD4"/>
    <w:rsid w:val="001F12EC"/>
    <w:rsid w:val="001F6FC4"/>
    <w:rsid w:val="00214A6A"/>
    <w:rsid w:val="0021649B"/>
    <w:rsid w:val="0022045A"/>
    <w:rsid w:val="00220865"/>
    <w:rsid w:val="00221C44"/>
    <w:rsid w:val="0022437C"/>
    <w:rsid w:val="00226459"/>
    <w:rsid w:val="00232036"/>
    <w:rsid w:val="0024255A"/>
    <w:rsid w:val="00244A4D"/>
    <w:rsid w:val="00250FDE"/>
    <w:rsid w:val="00251F81"/>
    <w:rsid w:val="00254B5F"/>
    <w:rsid w:val="00254C8D"/>
    <w:rsid w:val="00255E86"/>
    <w:rsid w:val="00256BE3"/>
    <w:rsid w:val="00256F88"/>
    <w:rsid w:val="002601B2"/>
    <w:rsid w:val="002601D7"/>
    <w:rsid w:val="0026447C"/>
    <w:rsid w:val="00267CC5"/>
    <w:rsid w:val="00273DA9"/>
    <w:rsid w:val="00275F95"/>
    <w:rsid w:val="0028039D"/>
    <w:rsid w:val="00281898"/>
    <w:rsid w:val="002825E9"/>
    <w:rsid w:val="00286313"/>
    <w:rsid w:val="0028782A"/>
    <w:rsid w:val="00287909"/>
    <w:rsid w:val="002908EE"/>
    <w:rsid w:val="00293D38"/>
    <w:rsid w:val="002A07B1"/>
    <w:rsid w:val="002A1E12"/>
    <w:rsid w:val="002B11A4"/>
    <w:rsid w:val="002B1455"/>
    <w:rsid w:val="002B4D14"/>
    <w:rsid w:val="002B552C"/>
    <w:rsid w:val="002B7A3B"/>
    <w:rsid w:val="002C156A"/>
    <w:rsid w:val="002C1599"/>
    <w:rsid w:val="002C4746"/>
    <w:rsid w:val="002C534A"/>
    <w:rsid w:val="002D1DFF"/>
    <w:rsid w:val="002D24B5"/>
    <w:rsid w:val="002D24F5"/>
    <w:rsid w:val="002D4261"/>
    <w:rsid w:val="002D4C94"/>
    <w:rsid w:val="002D6F35"/>
    <w:rsid w:val="002E1ED8"/>
    <w:rsid w:val="002E6773"/>
    <w:rsid w:val="002E7054"/>
    <w:rsid w:val="002E73B9"/>
    <w:rsid w:val="002E7AC5"/>
    <w:rsid w:val="002F09AA"/>
    <w:rsid w:val="002F1837"/>
    <w:rsid w:val="002F185B"/>
    <w:rsid w:val="002F3433"/>
    <w:rsid w:val="002F3F92"/>
    <w:rsid w:val="002F775B"/>
    <w:rsid w:val="003001FF"/>
    <w:rsid w:val="00300777"/>
    <w:rsid w:val="0030078E"/>
    <w:rsid w:val="00304362"/>
    <w:rsid w:val="00305650"/>
    <w:rsid w:val="00310E77"/>
    <w:rsid w:val="00311CE6"/>
    <w:rsid w:val="00312591"/>
    <w:rsid w:val="003225E6"/>
    <w:rsid w:val="00331DD7"/>
    <w:rsid w:val="00341422"/>
    <w:rsid w:val="0034185C"/>
    <w:rsid w:val="003429E9"/>
    <w:rsid w:val="0034315A"/>
    <w:rsid w:val="00343585"/>
    <w:rsid w:val="003455D8"/>
    <w:rsid w:val="003473FE"/>
    <w:rsid w:val="00352431"/>
    <w:rsid w:val="00353B75"/>
    <w:rsid w:val="003557A1"/>
    <w:rsid w:val="00355997"/>
    <w:rsid w:val="0035599F"/>
    <w:rsid w:val="003567B7"/>
    <w:rsid w:val="00360686"/>
    <w:rsid w:val="00363001"/>
    <w:rsid w:val="003640EA"/>
    <w:rsid w:val="00364E4D"/>
    <w:rsid w:val="00366740"/>
    <w:rsid w:val="00372313"/>
    <w:rsid w:val="00374434"/>
    <w:rsid w:val="00376892"/>
    <w:rsid w:val="00377AA6"/>
    <w:rsid w:val="00382088"/>
    <w:rsid w:val="003839B0"/>
    <w:rsid w:val="00391C03"/>
    <w:rsid w:val="003934BE"/>
    <w:rsid w:val="00395921"/>
    <w:rsid w:val="00396FDB"/>
    <w:rsid w:val="003A5530"/>
    <w:rsid w:val="003B4603"/>
    <w:rsid w:val="003B4B39"/>
    <w:rsid w:val="003B583D"/>
    <w:rsid w:val="003C0EC4"/>
    <w:rsid w:val="003D126D"/>
    <w:rsid w:val="003D2939"/>
    <w:rsid w:val="003D3E71"/>
    <w:rsid w:val="003E2B1A"/>
    <w:rsid w:val="003E55B9"/>
    <w:rsid w:val="003F0D5F"/>
    <w:rsid w:val="003F16E2"/>
    <w:rsid w:val="003F53F5"/>
    <w:rsid w:val="003F67B2"/>
    <w:rsid w:val="0040092C"/>
    <w:rsid w:val="004015C6"/>
    <w:rsid w:val="00414314"/>
    <w:rsid w:val="00415AB2"/>
    <w:rsid w:val="00417E5E"/>
    <w:rsid w:val="004215C4"/>
    <w:rsid w:val="00421B6A"/>
    <w:rsid w:val="00425DB4"/>
    <w:rsid w:val="00426B1B"/>
    <w:rsid w:val="004271AB"/>
    <w:rsid w:val="0043361D"/>
    <w:rsid w:val="00440F03"/>
    <w:rsid w:val="00441E0D"/>
    <w:rsid w:val="004448FA"/>
    <w:rsid w:val="0044761B"/>
    <w:rsid w:val="00452EFE"/>
    <w:rsid w:val="00452FF4"/>
    <w:rsid w:val="0045428A"/>
    <w:rsid w:val="00455BC3"/>
    <w:rsid w:val="00461A01"/>
    <w:rsid w:val="004712B6"/>
    <w:rsid w:val="00473BFE"/>
    <w:rsid w:val="004860A3"/>
    <w:rsid w:val="00487818"/>
    <w:rsid w:val="00490D94"/>
    <w:rsid w:val="00492E06"/>
    <w:rsid w:val="0049627E"/>
    <w:rsid w:val="00497C51"/>
    <w:rsid w:val="004A1CE0"/>
    <w:rsid w:val="004A22CA"/>
    <w:rsid w:val="004A3641"/>
    <w:rsid w:val="004B1F22"/>
    <w:rsid w:val="004B4112"/>
    <w:rsid w:val="004B5074"/>
    <w:rsid w:val="004B6481"/>
    <w:rsid w:val="004B67DF"/>
    <w:rsid w:val="004C3B31"/>
    <w:rsid w:val="004C6859"/>
    <w:rsid w:val="004D287C"/>
    <w:rsid w:val="004E1628"/>
    <w:rsid w:val="004E17E7"/>
    <w:rsid w:val="004E19DB"/>
    <w:rsid w:val="004E5389"/>
    <w:rsid w:val="004F0214"/>
    <w:rsid w:val="004F20DE"/>
    <w:rsid w:val="004F3287"/>
    <w:rsid w:val="004F4E5B"/>
    <w:rsid w:val="004F5635"/>
    <w:rsid w:val="004F57A5"/>
    <w:rsid w:val="004F6BC9"/>
    <w:rsid w:val="005002FF"/>
    <w:rsid w:val="00503A6E"/>
    <w:rsid w:val="00503AF5"/>
    <w:rsid w:val="0050565B"/>
    <w:rsid w:val="00506945"/>
    <w:rsid w:val="0050792D"/>
    <w:rsid w:val="00512C23"/>
    <w:rsid w:val="00514731"/>
    <w:rsid w:val="0051567B"/>
    <w:rsid w:val="005201B8"/>
    <w:rsid w:val="00520849"/>
    <w:rsid w:val="00521251"/>
    <w:rsid w:val="00522593"/>
    <w:rsid w:val="00523D57"/>
    <w:rsid w:val="00526B30"/>
    <w:rsid w:val="00530A3C"/>
    <w:rsid w:val="005318A5"/>
    <w:rsid w:val="0053482D"/>
    <w:rsid w:val="00535BBE"/>
    <w:rsid w:val="00554C60"/>
    <w:rsid w:val="00555B48"/>
    <w:rsid w:val="0055689E"/>
    <w:rsid w:val="00562F62"/>
    <w:rsid w:val="005643B0"/>
    <w:rsid w:val="00564412"/>
    <w:rsid w:val="00564A8F"/>
    <w:rsid w:val="005713C8"/>
    <w:rsid w:val="00572790"/>
    <w:rsid w:val="0057292F"/>
    <w:rsid w:val="00574C16"/>
    <w:rsid w:val="00576430"/>
    <w:rsid w:val="00580370"/>
    <w:rsid w:val="00582D14"/>
    <w:rsid w:val="00586883"/>
    <w:rsid w:val="0059046C"/>
    <w:rsid w:val="005906C9"/>
    <w:rsid w:val="00594049"/>
    <w:rsid w:val="00595D57"/>
    <w:rsid w:val="005A19BD"/>
    <w:rsid w:val="005A50F6"/>
    <w:rsid w:val="005A58D7"/>
    <w:rsid w:val="005A7AFE"/>
    <w:rsid w:val="005B5B0E"/>
    <w:rsid w:val="005B6F4F"/>
    <w:rsid w:val="005C01A2"/>
    <w:rsid w:val="005C08A9"/>
    <w:rsid w:val="005C708B"/>
    <w:rsid w:val="005C7B12"/>
    <w:rsid w:val="005D179C"/>
    <w:rsid w:val="005D17C3"/>
    <w:rsid w:val="005D5090"/>
    <w:rsid w:val="005D5B74"/>
    <w:rsid w:val="005D7FB7"/>
    <w:rsid w:val="005E17D2"/>
    <w:rsid w:val="005E3DA6"/>
    <w:rsid w:val="005E5B1F"/>
    <w:rsid w:val="005F1B55"/>
    <w:rsid w:val="005F26E4"/>
    <w:rsid w:val="0060153E"/>
    <w:rsid w:val="006026A2"/>
    <w:rsid w:val="0060549E"/>
    <w:rsid w:val="00613ABC"/>
    <w:rsid w:val="00621F53"/>
    <w:rsid w:val="00626C21"/>
    <w:rsid w:val="00636A6A"/>
    <w:rsid w:val="00641DE4"/>
    <w:rsid w:val="00644043"/>
    <w:rsid w:val="006441DD"/>
    <w:rsid w:val="00647290"/>
    <w:rsid w:val="0065043A"/>
    <w:rsid w:val="00650DF0"/>
    <w:rsid w:val="006513B0"/>
    <w:rsid w:val="00652AA0"/>
    <w:rsid w:val="00653431"/>
    <w:rsid w:val="00653964"/>
    <w:rsid w:val="00656136"/>
    <w:rsid w:val="0065613A"/>
    <w:rsid w:val="006565F2"/>
    <w:rsid w:val="00656DB0"/>
    <w:rsid w:val="00657F51"/>
    <w:rsid w:val="00661FCF"/>
    <w:rsid w:val="006708C0"/>
    <w:rsid w:val="00671336"/>
    <w:rsid w:val="00673F9E"/>
    <w:rsid w:val="00680DCC"/>
    <w:rsid w:val="006830FF"/>
    <w:rsid w:val="006839BA"/>
    <w:rsid w:val="00684338"/>
    <w:rsid w:val="00691E7D"/>
    <w:rsid w:val="006926AF"/>
    <w:rsid w:val="006935AB"/>
    <w:rsid w:val="00693C1D"/>
    <w:rsid w:val="006952A7"/>
    <w:rsid w:val="006A0D11"/>
    <w:rsid w:val="006A1571"/>
    <w:rsid w:val="006A2108"/>
    <w:rsid w:val="006A275C"/>
    <w:rsid w:val="006A2BEA"/>
    <w:rsid w:val="006A764B"/>
    <w:rsid w:val="006B18BA"/>
    <w:rsid w:val="006B40CB"/>
    <w:rsid w:val="006B48C1"/>
    <w:rsid w:val="006B4FA5"/>
    <w:rsid w:val="006B508D"/>
    <w:rsid w:val="006B65EC"/>
    <w:rsid w:val="006B69F7"/>
    <w:rsid w:val="006C10B2"/>
    <w:rsid w:val="006C232A"/>
    <w:rsid w:val="006C2ABF"/>
    <w:rsid w:val="006C78D1"/>
    <w:rsid w:val="006D0141"/>
    <w:rsid w:val="006D071D"/>
    <w:rsid w:val="006D269F"/>
    <w:rsid w:val="006D29FB"/>
    <w:rsid w:val="006D3C57"/>
    <w:rsid w:val="006D4F81"/>
    <w:rsid w:val="006D756F"/>
    <w:rsid w:val="006D7962"/>
    <w:rsid w:val="006E04EC"/>
    <w:rsid w:val="006E2635"/>
    <w:rsid w:val="006E2823"/>
    <w:rsid w:val="006E36ED"/>
    <w:rsid w:val="006E77B8"/>
    <w:rsid w:val="006F0950"/>
    <w:rsid w:val="006F3270"/>
    <w:rsid w:val="006F3D40"/>
    <w:rsid w:val="006F628F"/>
    <w:rsid w:val="006F68D0"/>
    <w:rsid w:val="006F6B39"/>
    <w:rsid w:val="00700AA2"/>
    <w:rsid w:val="00707D2C"/>
    <w:rsid w:val="00710C04"/>
    <w:rsid w:val="00710DFB"/>
    <w:rsid w:val="007124A1"/>
    <w:rsid w:val="00712EAB"/>
    <w:rsid w:val="007205C0"/>
    <w:rsid w:val="00722260"/>
    <w:rsid w:val="00723581"/>
    <w:rsid w:val="0072358E"/>
    <w:rsid w:val="00723FBB"/>
    <w:rsid w:val="007240D8"/>
    <w:rsid w:val="007255E4"/>
    <w:rsid w:val="00727E2E"/>
    <w:rsid w:val="007306D5"/>
    <w:rsid w:val="00732F7A"/>
    <w:rsid w:val="007340F7"/>
    <w:rsid w:val="0073431B"/>
    <w:rsid w:val="007351B5"/>
    <w:rsid w:val="007351FC"/>
    <w:rsid w:val="00742CC7"/>
    <w:rsid w:val="00756A98"/>
    <w:rsid w:val="00760002"/>
    <w:rsid w:val="00761B9E"/>
    <w:rsid w:val="00762980"/>
    <w:rsid w:val="00763FCB"/>
    <w:rsid w:val="007651D5"/>
    <w:rsid w:val="00765817"/>
    <w:rsid w:val="007701AA"/>
    <w:rsid w:val="007713A3"/>
    <w:rsid w:val="00771D15"/>
    <w:rsid w:val="0077268C"/>
    <w:rsid w:val="00774AB8"/>
    <w:rsid w:val="00775FA9"/>
    <w:rsid w:val="00790636"/>
    <w:rsid w:val="00791D5D"/>
    <w:rsid w:val="00792259"/>
    <w:rsid w:val="007962B0"/>
    <w:rsid w:val="00797BD1"/>
    <w:rsid w:val="007A0FA3"/>
    <w:rsid w:val="007A2707"/>
    <w:rsid w:val="007A3455"/>
    <w:rsid w:val="007A4BB7"/>
    <w:rsid w:val="007A7F16"/>
    <w:rsid w:val="007B5DF3"/>
    <w:rsid w:val="007B7D69"/>
    <w:rsid w:val="007C35BC"/>
    <w:rsid w:val="007C7E44"/>
    <w:rsid w:val="007D70C3"/>
    <w:rsid w:val="007E750D"/>
    <w:rsid w:val="007F1C53"/>
    <w:rsid w:val="007F24D0"/>
    <w:rsid w:val="007F2B8A"/>
    <w:rsid w:val="00803455"/>
    <w:rsid w:val="008060F3"/>
    <w:rsid w:val="00810B33"/>
    <w:rsid w:val="00813D56"/>
    <w:rsid w:val="00815344"/>
    <w:rsid w:val="00821890"/>
    <w:rsid w:val="0082578D"/>
    <w:rsid w:val="0082730B"/>
    <w:rsid w:val="0083019C"/>
    <w:rsid w:val="0083475E"/>
    <w:rsid w:val="00834B5F"/>
    <w:rsid w:val="008357A3"/>
    <w:rsid w:val="00835E42"/>
    <w:rsid w:val="008403D4"/>
    <w:rsid w:val="00841380"/>
    <w:rsid w:val="00851BF1"/>
    <w:rsid w:val="008525BD"/>
    <w:rsid w:val="008537A5"/>
    <w:rsid w:val="008541A9"/>
    <w:rsid w:val="00854A9F"/>
    <w:rsid w:val="00857032"/>
    <w:rsid w:val="00861D38"/>
    <w:rsid w:val="00862B10"/>
    <w:rsid w:val="0086407B"/>
    <w:rsid w:val="008647C5"/>
    <w:rsid w:val="00864DFE"/>
    <w:rsid w:val="00865847"/>
    <w:rsid w:val="0086799D"/>
    <w:rsid w:val="00867DF0"/>
    <w:rsid w:val="00873DE8"/>
    <w:rsid w:val="008764B1"/>
    <w:rsid w:val="00883864"/>
    <w:rsid w:val="008869C8"/>
    <w:rsid w:val="00886B93"/>
    <w:rsid w:val="0089010E"/>
    <w:rsid w:val="00895965"/>
    <w:rsid w:val="00895BC4"/>
    <w:rsid w:val="00897C0E"/>
    <w:rsid w:val="008A1968"/>
    <w:rsid w:val="008A19D6"/>
    <w:rsid w:val="008A7B61"/>
    <w:rsid w:val="008B2ADC"/>
    <w:rsid w:val="008B43A7"/>
    <w:rsid w:val="008B5B81"/>
    <w:rsid w:val="008B7578"/>
    <w:rsid w:val="008B7EE2"/>
    <w:rsid w:val="008B7FE7"/>
    <w:rsid w:val="008C2268"/>
    <w:rsid w:val="008D0A26"/>
    <w:rsid w:val="008D0BAF"/>
    <w:rsid w:val="008D20B7"/>
    <w:rsid w:val="008D3E09"/>
    <w:rsid w:val="008E1965"/>
    <w:rsid w:val="008E2F20"/>
    <w:rsid w:val="008E41E1"/>
    <w:rsid w:val="008E5398"/>
    <w:rsid w:val="008E5AFB"/>
    <w:rsid w:val="008E6441"/>
    <w:rsid w:val="008F019E"/>
    <w:rsid w:val="008F0B0C"/>
    <w:rsid w:val="008F23B1"/>
    <w:rsid w:val="008F6450"/>
    <w:rsid w:val="008F7F70"/>
    <w:rsid w:val="00903E8F"/>
    <w:rsid w:val="00904565"/>
    <w:rsid w:val="00905000"/>
    <w:rsid w:val="00906804"/>
    <w:rsid w:val="009110B5"/>
    <w:rsid w:val="009114B9"/>
    <w:rsid w:val="00913A3C"/>
    <w:rsid w:val="0092079B"/>
    <w:rsid w:val="00925B4A"/>
    <w:rsid w:val="00926176"/>
    <w:rsid w:val="009313F0"/>
    <w:rsid w:val="009413EB"/>
    <w:rsid w:val="009432E7"/>
    <w:rsid w:val="009432F7"/>
    <w:rsid w:val="00951766"/>
    <w:rsid w:val="0095428E"/>
    <w:rsid w:val="00962FD8"/>
    <w:rsid w:val="00963F3B"/>
    <w:rsid w:val="00964A5C"/>
    <w:rsid w:val="00965F0A"/>
    <w:rsid w:val="0097019D"/>
    <w:rsid w:val="00970994"/>
    <w:rsid w:val="00973064"/>
    <w:rsid w:val="00973230"/>
    <w:rsid w:val="00973FD4"/>
    <w:rsid w:val="00976526"/>
    <w:rsid w:val="0097657E"/>
    <w:rsid w:val="0098210B"/>
    <w:rsid w:val="009853D1"/>
    <w:rsid w:val="00990138"/>
    <w:rsid w:val="00990157"/>
    <w:rsid w:val="009A0B31"/>
    <w:rsid w:val="009A2A77"/>
    <w:rsid w:val="009A402D"/>
    <w:rsid w:val="009A4675"/>
    <w:rsid w:val="009A74B1"/>
    <w:rsid w:val="009A765C"/>
    <w:rsid w:val="009B0871"/>
    <w:rsid w:val="009B2B76"/>
    <w:rsid w:val="009B3B8A"/>
    <w:rsid w:val="009B676D"/>
    <w:rsid w:val="009B76CE"/>
    <w:rsid w:val="009C18A6"/>
    <w:rsid w:val="009C4BE8"/>
    <w:rsid w:val="009D53EA"/>
    <w:rsid w:val="009D7DE7"/>
    <w:rsid w:val="009E1A4D"/>
    <w:rsid w:val="009E23F8"/>
    <w:rsid w:val="009E286D"/>
    <w:rsid w:val="009E4166"/>
    <w:rsid w:val="009E5592"/>
    <w:rsid w:val="009F155F"/>
    <w:rsid w:val="00A02733"/>
    <w:rsid w:val="00A03261"/>
    <w:rsid w:val="00A038DD"/>
    <w:rsid w:val="00A04F0D"/>
    <w:rsid w:val="00A06822"/>
    <w:rsid w:val="00A06BF1"/>
    <w:rsid w:val="00A07496"/>
    <w:rsid w:val="00A12344"/>
    <w:rsid w:val="00A1379B"/>
    <w:rsid w:val="00A15D81"/>
    <w:rsid w:val="00A17432"/>
    <w:rsid w:val="00A21CEB"/>
    <w:rsid w:val="00A21E3D"/>
    <w:rsid w:val="00A22048"/>
    <w:rsid w:val="00A23A80"/>
    <w:rsid w:val="00A24193"/>
    <w:rsid w:val="00A278B6"/>
    <w:rsid w:val="00A30D26"/>
    <w:rsid w:val="00A31217"/>
    <w:rsid w:val="00A330F3"/>
    <w:rsid w:val="00A3571B"/>
    <w:rsid w:val="00A35D7E"/>
    <w:rsid w:val="00A35F14"/>
    <w:rsid w:val="00A37121"/>
    <w:rsid w:val="00A37B05"/>
    <w:rsid w:val="00A402A5"/>
    <w:rsid w:val="00A4433C"/>
    <w:rsid w:val="00A449BF"/>
    <w:rsid w:val="00A46936"/>
    <w:rsid w:val="00A47A75"/>
    <w:rsid w:val="00A47DF7"/>
    <w:rsid w:val="00A50DA1"/>
    <w:rsid w:val="00A50FA0"/>
    <w:rsid w:val="00A52C5E"/>
    <w:rsid w:val="00A53517"/>
    <w:rsid w:val="00A56130"/>
    <w:rsid w:val="00A6182A"/>
    <w:rsid w:val="00A67AAA"/>
    <w:rsid w:val="00A70859"/>
    <w:rsid w:val="00A72182"/>
    <w:rsid w:val="00A76C82"/>
    <w:rsid w:val="00A7720B"/>
    <w:rsid w:val="00A828BD"/>
    <w:rsid w:val="00A92AF8"/>
    <w:rsid w:val="00A96405"/>
    <w:rsid w:val="00AA0101"/>
    <w:rsid w:val="00AA0D6A"/>
    <w:rsid w:val="00AB2A12"/>
    <w:rsid w:val="00AB339B"/>
    <w:rsid w:val="00AB42D4"/>
    <w:rsid w:val="00AB7CC2"/>
    <w:rsid w:val="00AC06D5"/>
    <w:rsid w:val="00AC1DDC"/>
    <w:rsid w:val="00AC3905"/>
    <w:rsid w:val="00AC3D89"/>
    <w:rsid w:val="00AC5B38"/>
    <w:rsid w:val="00AC6062"/>
    <w:rsid w:val="00AC739F"/>
    <w:rsid w:val="00AD1262"/>
    <w:rsid w:val="00AD3A0A"/>
    <w:rsid w:val="00AD5E2C"/>
    <w:rsid w:val="00AE49EC"/>
    <w:rsid w:val="00AE4A29"/>
    <w:rsid w:val="00AE666B"/>
    <w:rsid w:val="00AF21B6"/>
    <w:rsid w:val="00AF7CC2"/>
    <w:rsid w:val="00B016EB"/>
    <w:rsid w:val="00B02AFD"/>
    <w:rsid w:val="00B06043"/>
    <w:rsid w:val="00B132A2"/>
    <w:rsid w:val="00B13BD5"/>
    <w:rsid w:val="00B1618A"/>
    <w:rsid w:val="00B17936"/>
    <w:rsid w:val="00B209A0"/>
    <w:rsid w:val="00B21021"/>
    <w:rsid w:val="00B255A7"/>
    <w:rsid w:val="00B25CAB"/>
    <w:rsid w:val="00B3003E"/>
    <w:rsid w:val="00B42416"/>
    <w:rsid w:val="00B453A1"/>
    <w:rsid w:val="00B4709C"/>
    <w:rsid w:val="00B504B0"/>
    <w:rsid w:val="00B510D0"/>
    <w:rsid w:val="00B51AAD"/>
    <w:rsid w:val="00B52EB0"/>
    <w:rsid w:val="00B54B50"/>
    <w:rsid w:val="00B55F6A"/>
    <w:rsid w:val="00B61F53"/>
    <w:rsid w:val="00B62BE8"/>
    <w:rsid w:val="00B64C6F"/>
    <w:rsid w:val="00B64F61"/>
    <w:rsid w:val="00B65679"/>
    <w:rsid w:val="00B72350"/>
    <w:rsid w:val="00B729A0"/>
    <w:rsid w:val="00B73573"/>
    <w:rsid w:val="00B73BC5"/>
    <w:rsid w:val="00B75E8B"/>
    <w:rsid w:val="00B77CDE"/>
    <w:rsid w:val="00B8128C"/>
    <w:rsid w:val="00B8444F"/>
    <w:rsid w:val="00B84A9D"/>
    <w:rsid w:val="00B84DB3"/>
    <w:rsid w:val="00B90E45"/>
    <w:rsid w:val="00B9370D"/>
    <w:rsid w:val="00B95747"/>
    <w:rsid w:val="00BA1841"/>
    <w:rsid w:val="00BA573C"/>
    <w:rsid w:val="00BB2C6D"/>
    <w:rsid w:val="00BB323E"/>
    <w:rsid w:val="00BC0968"/>
    <w:rsid w:val="00BC1B80"/>
    <w:rsid w:val="00BC3002"/>
    <w:rsid w:val="00BC3211"/>
    <w:rsid w:val="00BC3530"/>
    <w:rsid w:val="00BC456B"/>
    <w:rsid w:val="00BC54B7"/>
    <w:rsid w:val="00BD0B19"/>
    <w:rsid w:val="00BD58F9"/>
    <w:rsid w:val="00BD75D4"/>
    <w:rsid w:val="00BE239D"/>
    <w:rsid w:val="00BE4544"/>
    <w:rsid w:val="00BE4BCC"/>
    <w:rsid w:val="00BF016B"/>
    <w:rsid w:val="00BF10BB"/>
    <w:rsid w:val="00BF7B82"/>
    <w:rsid w:val="00C009D9"/>
    <w:rsid w:val="00C02E6D"/>
    <w:rsid w:val="00C03902"/>
    <w:rsid w:val="00C067DE"/>
    <w:rsid w:val="00C10E22"/>
    <w:rsid w:val="00C14664"/>
    <w:rsid w:val="00C15E3B"/>
    <w:rsid w:val="00C20A70"/>
    <w:rsid w:val="00C2126C"/>
    <w:rsid w:val="00C25DAA"/>
    <w:rsid w:val="00C30687"/>
    <w:rsid w:val="00C32BEF"/>
    <w:rsid w:val="00C335BC"/>
    <w:rsid w:val="00C41277"/>
    <w:rsid w:val="00C41F65"/>
    <w:rsid w:val="00C4320B"/>
    <w:rsid w:val="00C43F98"/>
    <w:rsid w:val="00C44632"/>
    <w:rsid w:val="00C46B6D"/>
    <w:rsid w:val="00C46DAD"/>
    <w:rsid w:val="00C46DC3"/>
    <w:rsid w:val="00C543B2"/>
    <w:rsid w:val="00C54D8C"/>
    <w:rsid w:val="00C56B3E"/>
    <w:rsid w:val="00C57E9D"/>
    <w:rsid w:val="00C62F4F"/>
    <w:rsid w:val="00C648E3"/>
    <w:rsid w:val="00C64D65"/>
    <w:rsid w:val="00C653AE"/>
    <w:rsid w:val="00C66A7C"/>
    <w:rsid w:val="00C7021C"/>
    <w:rsid w:val="00C70331"/>
    <w:rsid w:val="00C706BC"/>
    <w:rsid w:val="00C70B68"/>
    <w:rsid w:val="00C72BBA"/>
    <w:rsid w:val="00C74BB1"/>
    <w:rsid w:val="00C75382"/>
    <w:rsid w:val="00C758D0"/>
    <w:rsid w:val="00C762B6"/>
    <w:rsid w:val="00C76FDD"/>
    <w:rsid w:val="00C829CD"/>
    <w:rsid w:val="00C86D89"/>
    <w:rsid w:val="00C87360"/>
    <w:rsid w:val="00C87BE6"/>
    <w:rsid w:val="00C95E57"/>
    <w:rsid w:val="00CA039A"/>
    <w:rsid w:val="00CA2FF9"/>
    <w:rsid w:val="00CA4A77"/>
    <w:rsid w:val="00CA7865"/>
    <w:rsid w:val="00CB1236"/>
    <w:rsid w:val="00CB4B55"/>
    <w:rsid w:val="00CB6015"/>
    <w:rsid w:val="00CC109B"/>
    <w:rsid w:val="00CC2CFE"/>
    <w:rsid w:val="00CC33C8"/>
    <w:rsid w:val="00CC382F"/>
    <w:rsid w:val="00CD25F0"/>
    <w:rsid w:val="00CD3B89"/>
    <w:rsid w:val="00CD7B46"/>
    <w:rsid w:val="00CE45BF"/>
    <w:rsid w:val="00CE609A"/>
    <w:rsid w:val="00CE6E3B"/>
    <w:rsid w:val="00CE7670"/>
    <w:rsid w:val="00CF07A1"/>
    <w:rsid w:val="00CF1327"/>
    <w:rsid w:val="00CF1544"/>
    <w:rsid w:val="00CF5DBA"/>
    <w:rsid w:val="00D006F5"/>
    <w:rsid w:val="00D025ED"/>
    <w:rsid w:val="00D02C48"/>
    <w:rsid w:val="00D035A5"/>
    <w:rsid w:val="00D13645"/>
    <w:rsid w:val="00D1496C"/>
    <w:rsid w:val="00D16208"/>
    <w:rsid w:val="00D16C4C"/>
    <w:rsid w:val="00D24389"/>
    <w:rsid w:val="00D272AA"/>
    <w:rsid w:val="00D318C1"/>
    <w:rsid w:val="00D31CD7"/>
    <w:rsid w:val="00D32863"/>
    <w:rsid w:val="00D34906"/>
    <w:rsid w:val="00D36F85"/>
    <w:rsid w:val="00D400A6"/>
    <w:rsid w:val="00D41040"/>
    <w:rsid w:val="00D439BD"/>
    <w:rsid w:val="00D46009"/>
    <w:rsid w:val="00D47B6C"/>
    <w:rsid w:val="00D57FC1"/>
    <w:rsid w:val="00D63473"/>
    <w:rsid w:val="00D63FD0"/>
    <w:rsid w:val="00D654E4"/>
    <w:rsid w:val="00D658B0"/>
    <w:rsid w:val="00D658BB"/>
    <w:rsid w:val="00D66672"/>
    <w:rsid w:val="00D67EE6"/>
    <w:rsid w:val="00D729D2"/>
    <w:rsid w:val="00D7553E"/>
    <w:rsid w:val="00D83376"/>
    <w:rsid w:val="00D876A9"/>
    <w:rsid w:val="00D93ED6"/>
    <w:rsid w:val="00D940C0"/>
    <w:rsid w:val="00D9448C"/>
    <w:rsid w:val="00D97EEA"/>
    <w:rsid w:val="00DB22C0"/>
    <w:rsid w:val="00DB2EB9"/>
    <w:rsid w:val="00DB5F21"/>
    <w:rsid w:val="00DB65B3"/>
    <w:rsid w:val="00DC1A64"/>
    <w:rsid w:val="00DC2A95"/>
    <w:rsid w:val="00DC3763"/>
    <w:rsid w:val="00DC3C3F"/>
    <w:rsid w:val="00DC5DF5"/>
    <w:rsid w:val="00DC7EBD"/>
    <w:rsid w:val="00DD11CD"/>
    <w:rsid w:val="00DD14C9"/>
    <w:rsid w:val="00DD23E5"/>
    <w:rsid w:val="00DD312F"/>
    <w:rsid w:val="00DD729D"/>
    <w:rsid w:val="00DE16BF"/>
    <w:rsid w:val="00DE26AF"/>
    <w:rsid w:val="00DF000E"/>
    <w:rsid w:val="00DF2119"/>
    <w:rsid w:val="00DF3113"/>
    <w:rsid w:val="00DF41C3"/>
    <w:rsid w:val="00DF5A93"/>
    <w:rsid w:val="00DF616A"/>
    <w:rsid w:val="00DF7666"/>
    <w:rsid w:val="00E03CEA"/>
    <w:rsid w:val="00E127C5"/>
    <w:rsid w:val="00E13751"/>
    <w:rsid w:val="00E14D89"/>
    <w:rsid w:val="00E15930"/>
    <w:rsid w:val="00E16ED2"/>
    <w:rsid w:val="00E20F71"/>
    <w:rsid w:val="00E2110C"/>
    <w:rsid w:val="00E231AB"/>
    <w:rsid w:val="00E260DF"/>
    <w:rsid w:val="00E31128"/>
    <w:rsid w:val="00E32C79"/>
    <w:rsid w:val="00E3422A"/>
    <w:rsid w:val="00E371B4"/>
    <w:rsid w:val="00E3777E"/>
    <w:rsid w:val="00E402E3"/>
    <w:rsid w:val="00E4177D"/>
    <w:rsid w:val="00E430B2"/>
    <w:rsid w:val="00E43325"/>
    <w:rsid w:val="00E5171C"/>
    <w:rsid w:val="00E52B31"/>
    <w:rsid w:val="00E5741B"/>
    <w:rsid w:val="00E6036C"/>
    <w:rsid w:val="00E612E4"/>
    <w:rsid w:val="00E6269A"/>
    <w:rsid w:val="00E64342"/>
    <w:rsid w:val="00E661C1"/>
    <w:rsid w:val="00E666F0"/>
    <w:rsid w:val="00E67299"/>
    <w:rsid w:val="00E714CE"/>
    <w:rsid w:val="00E7315F"/>
    <w:rsid w:val="00E748E4"/>
    <w:rsid w:val="00E74D22"/>
    <w:rsid w:val="00E7633D"/>
    <w:rsid w:val="00E856A9"/>
    <w:rsid w:val="00E90F5B"/>
    <w:rsid w:val="00E97843"/>
    <w:rsid w:val="00EA125A"/>
    <w:rsid w:val="00EA750A"/>
    <w:rsid w:val="00EA75A9"/>
    <w:rsid w:val="00EB08BB"/>
    <w:rsid w:val="00EB4E12"/>
    <w:rsid w:val="00EB57F9"/>
    <w:rsid w:val="00EB72E9"/>
    <w:rsid w:val="00EC0E42"/>
    <w:rsid w:val="00EC406D"/>
    <w:rsid w:val="00EC62E7"/>
    <w:rsid w:val="00EC6853"/>
    <w:rsid w:val="00EC70D3"/>
    <w:rsid w:val="00EC718B"/>
    <w:rsid w:val="00ED6C15"/>
    <w:rsid w:val="00EE2C15"/>
    <w:rsid w:val="00EE4521"/>
    <w:rsid w:val="00EE549E"/>
    <w:rsid w:val="00EF1821"/>
    <w:rsid w:val="00EF344F"/>
    <w:rsid w:val="00EF649B"/>
    <w:rsid w:val="00EF7162"/>
    <w:rsid w:val="00F03395"/>
    <w:rsid w:val="00F07080"/>
    <w:rsid w:val="00F07C88"/>
    <w:rsid w:val="00F11094"/>
    <w:rsid w:val="00F147FD"/>
    <w:rsid w:val="00F15C56"/>
    <w:rsid w:val="00F21584"/>
    <w:rsid w:val="00F21D01"/>
    <w:rsid w:val="00F23327"/>
    <w:rsid w:val="00F248F9"/>
    <w:rsid w:val="00F3262A"/>
    <w:rsid w:val="00F34071"/>
    <w:rsid w:val="00F36C36"/>
    <w:rsid w:val="00F43330"/>
    <w:rsid w:val="00F46735"/>
    <w:rsid w:val="00F56AED"/>
    <w:rsid w:val="00F5734A"/>
    <w:rsid w:val="00F60288"/>
    <w:rsid w:val="00F65C1F"/>
    <w:rsid w:val="00F666F2"/>
    <w:rsid w:val="00F70865"/>
    <w:rsid w:val="00F81938"/>
    <w:rsid w:val="00F84160"/>
    <w:rsid w:val="00F87193"/>
    <w:rsid w:val="00F91438"/>
    <w:rsid w:val="00F91977"/>
    <w:rsid w:val="00F9328A"/>
    <w:rsid w:val="00FA0825"/>
    <w:rsid w:val="00FA14B6"/>
    <w:rsid w:val="00FA2F2B"/>
    <w:rsid w:val="00FA40DC"/>
    <w:rsid w:val="00FA4166"/>
    <w:rsid w:val="00FA4988"/>
    <w:rsid w:val="00FA5E05"/>
    <w:rsid w:val="00FB0BEE"/>
    <w:rsid w:val="00FC1B3A"/>
    <w:rsid w:val="00FC2E02"/>
    <w:rsid w:val="00FC3E7B"/>
    <w:rsid w:val="00FD26D3"/>
    <w:rsid w:val="00FD4DB0"/>
    <w:rsid w:val="00FE19D5"/>
    <w:rsid w:val="00FE6C1A"/>
    <w:rsid w:val="00FE7717"/>
    <w:rsid w:val="00FF0B66"/>
    <w:rsid w:val="00FF3116"/>
    <w:rsid w:val="00FF3301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B596"/>
  <w15:chartTrackingRefBased/>
  <w15:docId w15:val="{BF7AA4ED-E878-6E45-ADA1-72A520C3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0BD4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53E"/>
    <w:rPr>
      <w:color w:val="0070C0"/>
      <w:spacing w:val="0"/>
      <w:w w:val="95"/>
      <w:position w:val="0"/>
      <w:u w:val="single"/>
    </w:rPr>
  </w:style>
  <w:style w:type="paragraph" w:customStyle="1" w:styleId="Default">
    <w:name w:val="Default"/>
    <w:rsid w:val="00A06BF1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Weeden, Scott R</dc:creator>
  <cp:keywords/>
  <dc:description/>
  <cp:lastModifiedBy>Microsoft Office User</cp:lastModifiedBy>
  <cp:revision>5</cp:revision>
  <dcterms:created xsi:type="dcterms:W3CDTF">2020-01-09T20:09:00Z</dcterms:created>
  <dcterms:modified xsi:type="dcterms:W3CDTF">2020-01-09T20:11:00Z</dcterms:modified>
</cp:coreProperties>
</file>